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2E1282" w14:textId="0DACB303" w:rsidR="001A6D2A" w:rsidRPr="001E2CB3" w:rsidRDefault="001A6D2A" w:rsidP="001A6D2A">
      <w:pPr>
        <w:rPr>
          <w:rFonts w:ascii="BayernLB Corpid" w:hAnsi="BayernLB Corpid"/>
        </w:rPr>
      </w:pPr>
      <w:r w:rsidRPr="001E2CB3">
        <w:rPr>
          <w:rFonts w:ascii="BayernLB Corpid" w:hAnsi="BayernLB Corpid"/>
          <w:noProof/>
          <w:lang w:eastAsia="de-DE"/>
        </w:rPr>
        <mc:AlternateContent>
          <mc:Choice Requires="wps">
            <w:drawing>
              <wp:anchor distT="45720" distB="45720" distL="114300" distR="114300" simplePos="0" relativeHeight="251671552" behindDoc="1" locked="0" layoutInCell="1" allowOverlap="1" wp14:anchorId="3C7D41F8" wp14:editId="2C58AC19">
                <wp:simplePos x="0" y="0"/>
                <wp:positionH relativeFrom="column">
                  <wp:posOffset>1147445</wp:posOffset>
                </wp:positionH>
                <wp:positionV relativeFrom="paragraph">
                  <wp:posOffset>3648075</wp:posOffset>
                </wp:positionV>
                <wp:extent cx="4424680" cy="601345"/>
                <wp:effectExtent l="0" t="0" r="4445" b="8255"/>
                <wp:wrapNone/>
                <wp:docPr id="25" name="Textfeld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4680" cy="601345"/>
                        </a:xfrm>
                        <a:prstGeom prst="rect">
                          <a:avLst/>
                        </a:prstGeom>
                        <a:solidFill>
                          <a:srgbClr val="118EE9"/>
                        </a:solidFill>
                        <a:ln w="9525">
                          <a:noFill/>
                          <a:miter lim="800000"/>
                          <a:headEnd/>
                          <a:tailEnd/>
                        </a:ln>
                      </wps:spPr>
                      <wps:txbx>
                        <w:txbxContent>
                          <w:p w14:paraId="482C33A4" w14:textId="6D5DF83F" w:rsidR="004D356B" w:rsidRPr="003B18BF" w:rsidRDefault="004D356B" w:rsidP="001A6D2A">
                            <w:pPr>
                              <w:spacing w:line="240" w:lineRule="auto"/>
                              <w:rPr>
                                <w:rFonts w:ascii="BayernLB Corpid Headline" w:hAnsi="BayernLB Corpid Headline"/>
                                <w:color w:val="FFFFFF"/>
                                <w:sz w:val="64"/>
                                <w:szCs w:val="64"/>
                              </w:rPr>
                            </w:pPr>
                            <w:r>
                              <w:rPr>
                                <w:rFonts w:ascii="BayernLB Corpid Headline" w:hAnsi="BayernLB Corpid Headline"/>
                                <w:color w:val="FFFFFF"/>
                                <w:sz w:val="64"/>
                                <w:szCs w:val="64"/>
                              </w:rPr>
                              <w:t>Nachhaltigkeits</w:t>
                            </w:r>
                            <w:r w:rsidR="00D56A89">
                              <w:rPr>
                                <w:rFonts w:ascii="BayernLB Corpid Headline" w:hAnsi="BayernLB Corpid Headline"/>
                                <w:color w:val="FFFFFF"/>
                                <w:sz w:val="64"/>
                                <w:szCs w:val="64"/>
                              </w:rPr>
                              <w:t>vereinbarung</w:t>
                            </w:r>
                          </w:p>
                        </w:txbxContent>
                      </wps:txbx>
                      <wps:bodyPr rot="0" vert="horz" wrap="none" lIns="180000" tIns="45720" rIns="18000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C7D41F8" id="_x0000_t202" coordsize="21600,21600" o:spt="202" path="m,l,21600r21600,l21600,xe">
                <v:stroke joinstyle="miter"/>
                <v:path gradientshapeok="t" o:connecttype="rect"/>
              </v:shapetype>
              <v:shape id="Textfeld 25" o:spid="_x0000_s1026" type="#_x0000_t202" style="position:absolute;margin-left:90.35pt;margin-top:287.25pt;width:348.4pt;height:47.35pt;z-index:-251644928;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" fillcolor="#118ee9" stroked="f">
                <v:textbox inset="5mm,,5mm">
                  <w:txbxContent>
                    <w:p w14:paraId="482C33A4" w14:textId="6D5DF83F" w:rsidR="004D356B" w:rsidRPr="003B18BF" w:rsidRDefault="004D356B" w:rsidP="001A6D2A">
                      <w:pPr>
                        <w:spacing w:line="240" w:lineRule="auto"/>
                        <w:rPr>
                          <w:rFonts w:ascii="BayernLB Corpid Headline" w:hAnsi="BayernLB Corpid Headline"/>
                          <w:color w:val="FFFFFF"/>
                          <w:sz w:val="64"/>
                          <w:szCs w:val="64"/>
                        </w:rPr>
                      </w:pPr>
                      <w:r>
                        <w:rPr>
                          <w:rFonts w:ascii="BayernLB Corpid Headline" w:hAnsi="BayernLB Corpid Headline"/>
                          <w:color w:val="FFFFFF"/>
                          <w:sz w:val="64"/>
                          <w:szCs w:val="64"/>
                        </w:rPr>
                        <w:t>Nachhaltigkeits</w:t>
                      </w:r>
                      <w:r w:rsidR="00D56A89">
                        <w:rPr>
                          <w:rFonts w:ascii="BayernLB Corpid Headline" w:hAnsi="BayernLB Corpid Headline"/>
                          <w:color w:val="FFFFFF"/>
                          <w:sz w:val="64"/>
                          <w:szCs w:val="64"/>
                        </w:rPr>
                        <w:t>vereinbarung</w:t>
                      </w:r>
                    </w:p>
                  </w:txbxContent>
                </v:textbox>
              </v:shape>
            </w:pict>
          </mc:Fallback>
        </mc:AlternateContent>
      </w:r>
      <w:r w:rsidRPr="001E2CB3">
        <w:rPr>
          <w:rFonts w:ascii="BayernLB Corpid" w:hAnsi="BayernLB Corpid"/>
          <w:noProof/>
          <w:lang w:eastAsia="de-DE"/>
        </w:rPr>
        <mc:AlternateContent>
          <mc:Choice Requires="wps">
            <w:drawing>
              <wp:anchor distT="45720" distB="45720" distL="114300" distR="114300" simplePos="0" relativeHeight="251672576" behindDoc="1" locked="0" layoutInCell="1" allowOverlap="1" wp14:anchorId="60CF0F3A" wp14:editId="0287FD3D">
                <wp:simplePos x="0" y="0"/>
                <wp:positionH relativeFrom="column">
                  <wp:posOffset>546100</wp:posOffset>
                </wp:positionH>
                <wp:positionV relativeFrom="paragraph">
                  <wp:posOffset>3147060</wp:posOffset>
                </wp:positionV>
                <wp:extent cx="2042795" cy="601345"/>
                <wp:effectExtent l="0" t="0" r="4445" b="8255"/>
                <wp:wrapThrough wrapText="bothSides">
                  <wp:wrapPolygon edited="0">
                    <wp:start x="0" y="0"/>
                    <wp:lineTo x="0" y="21212"/>
                    <wp:lineTo x="21446" y="21212"/>
                    <wp:lineTo x="21446" y="0"/>
                    <wp:lineTo x="0" y="0"/>
                  </wp:wrapPolygon>
                </wp:wrapThrough>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955" cy="601345"/>
                        </a:xfrm>
                        <a:prstGeom prst="rect">
                          <a:avLst/>
                        </a:prstGeom>
                        <a:solidFill>
                          <a:srgbClr val="118EE9"/>
                        </a:solidFill>
                        <a:ln w="9525">
                          <a:noFill/>
                          <a:miter lim="800000"/>
                          <a:headEnd/>
                          <a:tailEnd/>
                        </a:ln>
                      </wps:spPr>
                      <wps:txbx>
                        <w:txbxContent>
                          <w:p w14:paraId="5F751C16" w14:textId="081A31DE" w:rsidR="004D356B" w:rsidRPr="003B18BF" w:rsidRDefault="004D356B" w:rsidP="001A6D2A">
                            <w:pPr>
                              <w:spacing w:line="240" w:lineRule="auto"/>
                              <w:rPr>
                                <w:rFonts w:ascii="BayernLB Corpid Headline" w:hAnsi="BayernLB Corpid Headline"/>
                                <w:color w:val="FFFFFF"/>
                                <w:sz w:val="64"/>
                                <w:szCs w:val="64"/>
                              </w:rPr>
                            </w:pPr>
                            <w:r w:rsidRPr="003B18BF">
                              <w:rPr>
                                <w:rFonts w:ascii="BayernLB Corpid Headline" w:hAnsi="BayernLB Corpid Headline"/>
                                <w:color w:val="FFFFFF"/>
                                <w:sz w:val="64"/>
                                <w:szCs w:val="64"/>
                              </w:rPr>
                              <w:t>Bayern</w:t>
                            </w:r>
                            <w:r w:rsidR="00DD5E4E">
                              <w:rPr>
                                <w:rFonts w:ascii="BayernLB Corpid Headline" w:hAnsi="BayernLB Corpid Headline"/>
                                <w:color w:val="FFFFFF"/>
                                <w:sz w:val="64"/>
                                <w:szCs w:val="64"/>
                              </w:rPr>
                              <w:t>Invest</w:t>
                            </w:r>
                          </w:p>
                        </w:txbxContent>
                      </wps:txbx>
                      <wps:bodyPr rot="0" vert="horz" wrap="none" lIns="180000" tIns="45720" rIns="18000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CF0F3A" id="Textfeld 24" o:spid="_x0000_s1027" type="#_x0000_t202" style="position:absolute;margin-left:43pt;margin-top:247.8pt;width:160.85pt;height:47.35pt;z-index:-25164390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" fillcolor="#118ee9" stroked="f">
                <v:textbox inset="5mm,,5mm">
                  <w:txbxContent>
                    <w:p w14:paraId="5F751C16" w14:textId="081A31DE" w:rsidR="004D356B" w:rsidRPr="003B18BF" w:rsidRDefault="004D356B" w:rsidP="001A6D2A">
                      <w:pPr>
                        <w:spacing w:line="240" w:lineRule="auto"/>
                        <w:rPr>
                          <w:rFonts w:ascii="BayernLB Corpid Headline" w:hAnsi="BayernLB Corpid Headline"/>
                          <w:color w:val="FFFFFF"/>
                          <w:sz w:val="64"/>
                          <w:szCs w:val="64"/>
                        </w:rPr>
                      </w:pPr>
                      <w:r w:rsidRPr="003B18BF">
                        <w:rPr>
                          <w:rFonts w:ascii="BayernLB Corpid Headline" w:hAnsi="BayernLB Corpid Headline"/>
                          <w:color w:val="FFFFFF"/>
                          <w:sz w:val="64"/>
                          <w:szCs w:val="64"/>
                        </w:rPr>
                        <w:t>Bayern</w:t>
                      </w:r>
                      <w:r w:rsidR="00DD5E4E">
                        <w:rPr>
                          <w:rFonts w:ascii="BayernLB Corpid Headline" w:hAnsi="BayernLB Corpid Headline"/>
                          <w:color w:val="FFFFFF"/>
                          <w:sz w:val="64"/>
                          <w:szCs w:val="64"/>
                        </w:rPr>
                        <w:t>Invest</w:t>
                      </w:r>
                    </w:p>
                  </w:txbxContent>
                </v:textbox>
                <w10:wrap type="through"/>
              </v:shape>
            </w:pict>
          </mc:Fallback>
        </mc:AlternateContent>
      </w:r>
    </w:p>
    <w:p w14:paraId="5988D5C6" w14:textId="77777777" w:rsidR="006328B1" w:rsidRDefault="006328B1">
      <w:pPr>
        <w:tabs>
          <w:tab w:val="clear" w:pos="198"/>
          <w:tab w:val="clear" w:pos="397"/>
        </w:tabs>
        <w:spacing w:after="160" w:line="259" w:lineRule="auto"/>
        <w:sectPr w:rsidR="006328B1" w:rsidSect="00E511F1">
          <w:footerReference w:type="even" r:id="rId13"/>
          <w:footerReference w:type="default" r:id="rId14"/>
          <w:headerReference w:type="first" r:id="rId15"/>
          <w:footerReference w:type="first" r:id="rId16"/>
          <w:type w:val="continuous"/>
          <w:pgSz w:w="11906" w:h="16838" w:code="9"/>
          <w:pgMar w:top="2631" w:right="2098" w:bottom="1338" w:left="1418" w:header="709" w:footer="471" w:gutter="0"/>
          <w:cols w:space="708"/>
          <w:titlePg/>
          <w:docGrid w:linePitch="360"/>
        </w:sectPr>
      </w:pPr>
    </w:p>
    <w:p w14:paraId="717DF0E2" w14:textId="77777777" w:rsidR="001A6D2A" w:rsidRDefault="001A6D2A">
      <w:pPr>
        <w:tabs>
          <w:tab w:val="clear" w:pos="198"/>
          <w:tab w:val="clear" w:pos="397"/>
        </w:tabs>
        <w:spacing w:after="160" w:line="259" w:lineRule="auto"/>
      </w:pPr>
      <w:r>
        <w:br w:type="page"/>
      </w:r>
      <w:r w:rsidR="00A716FB">
        <w:rPr>
          <w:noProof/>
          <w:lang w:eastAsia="de-DE"/>
        </w:rPr>
        <mc:AlternateContent>
          <mc:Choice Requires="wps">
            <w:drawing>
              <wp:anchor distT="45720" distB="45720" distL="114300" distR="114300" simplePos="0" relativeHeight="251697152" behindDoc="0" locked="0" layoutInCell="1" allowOverlap="1" wp14:anchorId="360AC67B" wp14:editId="566D34CD">
                <wp:simplePos x="0" y="0"/>
                <wp:positionH relativeFrom="column">
                  <wp:posOffset>813435</wp:posOffset>
                </wp:positionH>
                <wp:positionV relativeFrom="paragraph">
                  <wp:posOffset>4313555</wp:posOffset>
                </wp:positionV>
                <wp:extent cx="4762800" cy="632460"/>
                <wp:effectExtent l="0" t="0" r="0" b="0"/>
                <wp:wrapSquare wrapText="bothSides"/>
                <wp:docPr id="21" name="Textfeld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800" cy="632460"/>
                        </a:xfrm>
                        <a:prstGeom prst="rect">
                          <a:avLst/>
                        </a:prstGeom>
                        <a:solidFill>
                          <a:srgbClr val="FFFFFF"/>
                        </a:solidFill>
                        <a:ln w="9525">
                          <a:noFill/>
                          <a:miter lim="800000"/>
                          <a:headEnd/>
                          <a:tailEnd/>
                        </a:ln>
                      </wps:spPr>
                      <wps:txbx>
                        <w:txbxContent>
                          <w:p w14:paraId="3217E311" w14:textId="2F0177CB" w:rsidR="004D356B" w:rsidRPr="00532F72" w:rsidRDefault="00D56A89" w:rsidP="00A716FB">
                            <w:pPr>
                              <w:rPr>
                                <w:rFonts w:ascii="BayernLB Corpid" w:hAnsi="BayernLB Corpid"/>
                                <w:sz w:val="26"/>
                                <w:szCs w:val="26"/>
                              </w:rPr>
                            </w:pPr>
                            <w:r w:rsidRPr="00D56A89">
                              <w:rPr>
                                <w:rFonts w:ascii="BayernLB Corpid" w:hAnsi="BayernLB Corpid"/>
                                <w:sz w:val="26"/>
                                <w:szCs w:val="26"/>
                              </w:rPr>
                              <w:t>(für Lieferanten und externe Dienstleister der Bayern</w:t>
                            </w:r>
                            <w:r w:rsidR="00DD5E4E">
                              <w:rPr>
                                <w:rFonts w:ascii="BayernLB Corpid" w:hAnsi="BayernLB Corpid"/>
                                <w:sz w:val="26"/>
                                <w:szCs w:val="26"/>
                              </w:rPr>
                              <w:t>Invest</w:t>
                            </w:r>
                            <w:r w:rsidRPr="00D56A89">
                              <w:rPr>
                                <w:rFonts w:ascii="BayernLB Corpid" w:hAnsi="BayernLB Corpid"/>
                                <w:sz w:val="26"/>
                                <w:szCs w:val="2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0AC67B" id="Textfeld 21" o:spid="_x0000_s1028" type="#_x0000_t202" style="position:absolute;margin-left:64.05pt;margin-top:339.65pt;width:375pt;height:49.8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" stroked="f">
                <v:textbox style="mso-fit-shape-to-text:t">
                  <w:txbxContent>
                    <w:p w14:paraId="3217E311" w14:textId="2F0177CB" w:rsidR="004D356B" w:rsidRPr="00532F72" w:rsidRDefault="00D56A89" w:rsidP="00A716FB">
                      <w:pPr>
                        <w:rPr>
                          <w:rFonts w:ascii="BayernLB Corpid" w:hAnsi="BayernLB Corpid"/>
                          <w:sz w:val="26"/>
                          <w:szCs w:val="26"/>
                        </w:rPr>
                      </w:pPr>
                      <w:r w:rsidRPr="00D56A89">
                        <w:rPr>
                          <w:rFonts w:ascii="BayernLB Corpid" w:hAnsi="BayernLB Corpid"/>
                          <w:sz w:val="26"/>
                          <w:szCs w:val="26"/>
                        </w:rPr>
                        <w:t>(für Lieferanten und externe Dienstleister der Bayern</w:t>
                      </w:r>
                      <w:r w:rsidR="00DD5E4E">
                        <w:rPr>
                          <w:rFonts w:ascii="BayernLB Corpid" w:hAnsi="BayernLB Corpid"/>
                          <w:sz w:val="26"/>
                          <w:szCs w:val="26"/>
                        </w:rPr>
                        <w:t>Invest</w:t>
                      </w:r>
                      <w:r w:rsidRPr="00D56A89">
                        <w:rPr>
                          <w:rFonts w:ascii="BayernLB Corpid" w:hAnsi="BayernLB Corpid"/>
                          <w:sz w:val="26"/>
                          <w:szCs w:val="26"/>
                        </w:rPr>
                        <w:t>)</w:t>
                      </w:r>
                    </w:p>
                  </w:txbxContent>
                </v:textbox>
                <w10:wrap type="square"/>
              </v:shape>
            </w:pict>
          </mc:Fallback>
        </mc:AlternateContent>
      </w:r>
    </w:p>
    <w:p w14:paraId="23551C43" w14:textId="77777777" w:rsidR="000D102D" w:rsidRDefault="000D102D" w:rsidP="001F0852">
      <w:pPr>
        <w:pStyle w:val="berschrift1"/>
        <w:framePr w:wrap="around"/>
        <w:jc w:val="center"/>
      </w:pPr>
      <w:r>
        <w:lastRenderedPageBreak/>
        <w:t>Nachhaltigkeitsvereinbarung</w:t>
      </w:r>
    </w:p>
    <w:p w14:paraId="14D075F0" w14:textId="77777777" w:rsidR="000D102D" w:rsidRDefault="000D102D" w:rsidP="000D102D">
      <w:pPr>
        <w:jc w:val="center"/>
      </w:pPr>
    </w:p>
    <w:p w14:paraId="1C4941D9" w14:textId="77777777" w:rsidR="000D102D" w:rsidRDefault="000D102D" w:rsidP="000D102D">
      <w:pPr>
        <w:jc w:val="center"/>
      </w:pPr>
    </w:p>
    <w:p w14:paraId="416FD284" w14:textId="77777777" w:rsidR="000D102D" w:rsidRDefault="000D102D" w:rsidP="000D102D">
      <w:pPr>
        <w:jc w:val="center"/>
      </w:pPr>
      <w:r>
        <w:t>zwischen</w:t>
      </w:r>
    </w:p>
    <w:p w14:paraId="79EBF634" w14:textId="77777777" w:rsidR="000D102D" w:rsidRDefault="000D102D" w:rsidP="000D102D">
      <w:pPr>
        <w:jc w:val="center"/>
      </w:pPr>
    </w:p>
    <w:p w14:paraId="6C512A70" w14:textId="77777777" w:rsidR="000D102D" w:rsidRDefault="000D102D" w:rsidP="000D102D">
      <w:pPr>
        <w:jc w:val="center"/>
      </w:pPr>
    </w:p>
    <w:p w14:paraId="00D60D24" w14:textId="3000AA66" w:rsidR="000D102D" w:rsidRPr="000D102D" w:rsidRDefault="00DD5E4E" w:rsidP="000D102D">
      <w:pPr>
        <w:jc w:val="center"/>
        <w:rPr>
          <w:rFonts w:ascii="CorpidMOD Bold" w:hAnsi="CorpidMOD Bold"/>
        </w:rPr>
      </w:pPr>
      <w:proofErr w:type="spellStart"/>
      <w:r>
        <w:rPr>
          <w:rFonts w:ascii="CorpidMOD Bold" w:hAnsi="CorpidMOD Bold"/>
        </w:rPr>
        <w:t>BayernInvest</w:t>
      </w:r>
      <w:proofErr w:type="spellEnd"/>
      <w:r>
        <w:rPr>
          <w:rFonts w:ascii="CorpidMOD Bold" w:hAnsi="CorpidMOD Bold"/>
        </w:rPr>
        <w:t xml:space="preserve"> Kapitalverwaltungsgesellschaft</w:t>
      </w:r>
      <w:r w:rsidR="009E19E4">
        <w:rPr>
          <w:rFonts w:ascii="CorpidMOD Bold" w:hAnsi="CorpidMOD Bold"/>
        </w:rPr>
        <w:t xml:space="preserve"> mbH</w:t>
      </w:r>
    </w:p>
    <w:p w14:paraId="2EC2DAB2" w14:textId="20E034C9" w:rsidR="000D102D" w:rsidRDefault="00DD5E4E" w:rsidP="000D102D">
      <w:pPr>
        <w:jc w:val="center"/>
      </w:pPr>
      <w:r>
        <w:t>Karlstraße 35</w:t>
      </w:r>
    </w:p>
    <w:p w14:paraId="044CB67C" w14:textId="77777777" w:rsidR="000D102D" w:rsidRDefault="000D102D" w:rsidP="000D102D">
      <w:pPr>
        <w:jc w:val="center"/>
      </w:pPr>
      <w:r>
        <w:t>80333 München</w:t>
      </w:r>
    </w:p>
    <w:p w14:paraId="0E016D88" w14:textId="77777777" w:rsidR="000D102D" w:rsidRDefault="000D102D" w:rsidP="000D102D">
      <w:pPr>
        <w:jc w:val="center"/>
      </w:pPr>
    </w:p>
    <w:p w14:paraId="67D3B842" w14:textId="36BA7238" w:rsidR="000D102D" w:rsidRDefault="000D102D" w:rsidP="000D102D">
      <w:pPr>
        <w:jc w:val="center"/>
      </w:pPr>
      <w:r>
        <w:t>(nachfolgend</w:t>
      </w:r>
      <w:r w:rsidRPr="001F0852">
        <w:rPr>
          <w:rFonts w:ascii="CorpidMOD Bold" w:hAnsi="CorpidMOD Bold"/>
        </w:rPr>
        <w:t xml:space="preserve"> </w:t>
      </w:r>
      <w:r w:rsidR="008D108F" w:rsidRPr="00BF5496">
        <w:rPr>
          <w:rFonts w:ascii="CorpidMOD Bold" w:hAnsi="CorpidMOD Bold"/>
          <w:b/>
          <w:bCs/>
          <w:noProof/>
        </w:rPr>
        <w:t>Bayern</w:t>
      </w:r>
      <w:r w:rsidR="00DD5E4E" w:rsidRPr="00BF5496">
        <w:rPr>
          <w:rFonts w:ascii="CorpidMOD Bold" w:hAnsi="CorpidMOD Bold"/>
          <w:b/>
          <w:bCs/>
          <w:noProof/>
        </w:rPr>
        <w:t>Invest</w:t>
      </w:r>
      <w:r>
        <w:t xml:space="preserve"> genannt)</w:t>
      </w:r>
    </w:p>
    <w:p w14:paraId="4050A6DD" w14:textId="77777777" w:rsidR="000D102D" w:rsidRDefault="000D102D" w:rsidP="000D102D">
      <w:pPr>
        <w:jc w:val="center"/>
      </w:pPr>
    </w:p>
    <w:p w14:paraId="711E3736" w14:textId="77777777" w:rsidR="000D102D" w:rsidRDefault="000D102D" w:rsidP="000D102D">
      <w:pPr>
        <w:jc w:val="center"/>
      </w:pPr>
    </w:p>
    <w:p w14:paraId="2F390509" w14:textId="77777777" w:rsidR="000D102D" w:rsidRDefault="000D102D" w:rsidP="000D102D">
      <w:pPr>
        <w:jc w:val="center"/>
      </w:pPr>
      <w:r>
        <w:t>und</w:t>
      </w:r>
    </w:p>
    <w:p w14:paraId="6E9E21BE" w14:textId="77777777" w:rsidR="000D102D" w:rsidRDefault="000D102D" w:rsidP="000D102D">
      <w:pPr>
        <w:jc w:val="center"/>
      </w:pPr>
    </w:p>
    <w:p w14:paraId="43816E49" w14:textId="77777777" w:rsidR="000D102D" w:rsidRDefault="000D102D" w:rsidP="000D102D">
      <w:pPr>
        <w:jc w:val="center"/>
      </w:pPr>
    </w:p>
    <w:sdt>
      <w:sdtPr>
        <w:alias w:val="Dienstleister"/>
        <w:tag w:val="Dienstleister"/>
        <w:id w:val="-174260167"/>
        <w:placeholder>
          <w:docPart w:val="DefaultPlaceholder_-1854013440"/>
        </w:placeholder>
        <w:showingPlcHdr/>
        <w:text w:multiLine="1"/>
      </w:sdtPr>
      <w:sdtEndPr/>
      <w:sdtContent>
        <w:p w14:paraId="41B1963E" w14:textId="6B01F117" w:rsidR="006F7CB0" w:rsidRDefault="006F7CB0" w:rsidP="000D102D">
          <w:pPr>
            <w:jc w:val="center"/>
          </w:pPr>
          <w:r w:rsidRPr="002A1CB3">
            <w:rPr>
              <w:rStyle w:val="Platzhaltertext"/>
            </w:rPr>
            <w:t>Klicken oder tippen Sie hier, um Text einzugeben.</w:t>
          </w:r>
        </w:p>
      </w:sdtContent>
    </w:sdt>
    <w:p w14:paraId="79317B6D" w14:textId="5F7E0259" w:rsidR="006F7CB0" w:rsidRDefault="00D77F88" w:rsidP="000D102D">
      <w:pPr>
        <w:jc w:val="center"/>
      </w:pPr>
      <w:r>
        <w:t>xxx</w:t>
      </w:r>
    </w:p>
    <w:p w14:paraId="700D53B2" w14:textId="747F13D2" w:rsidR="00D77F88" w:rsidRDefault="00D77F88" w:rsidP="000D102D">
      <w:pPr>
        <w:jc w:val="center"/>
      </w:pPr>
      <w:r>
        <w:t>xxx</w:t>
      </w:r>
    </w:p>
    <w:p w14:paraId="3A8D6A71" w14:textId="77777777" w:rsidR="00D77F88" w:rsidRDefault="00D77F88" w:rsidP="000D102D">
      <w:pPr>
        <w:jc w:val="center"/>
      </w:pPr>
    </w:p>
    <w:p w14:paraId="50E319D8" w14:textId="6B211635" w:rsidR="000D102D" w:rsidRDefault="000D102D" w:rsidP="000D102D">
      <w:pPr>
        <w:jc w:val="center"/>
      </w:pPr>
      <w:r>
        <w:t>(nachfolgend</w:t>
      </w:r>
      <w:r w:rsidRPr="001F0852">
        <w:rPr>
          <w:rFonts w:ascii="CorpidMOD Bold" w:hAnsi="CorpidMOD Bold"/>
        </w:rPr>
        <w:t xml:space="preserve"> </w:t>
      </w:r>
      <w:r w:rsidRPr="00BF5496">
        <w:rPr>
          <w:rFonts w:ascii="CorpidMOD Bold" w:hAnsi="CorpidMOD Bold"/>
          <w:b/>
          <w:bCs/>
        </w:rPr>
        <w:t>Lieferant</w:t>
      </w:r>
      <w:r>
        <w:t xml:space="preserve"> genannt)</w:t>
      </w:r>
    </w:p>
    <w:p w14:paraId="41EDD72D" w14:textId="77777777" w:rsidR="00F74149" w:rsidRDefault="00F74149" w:rsidP="00F74149">
      <w:pPr>
        <w:tabs>
          <w:tab w:val="clear" w:pos="198"/>
          <w:tab w:val="left" w:pos="7938"/>
        </w:tabs>
        <w:ind w:right="452"/>
      </w:pPr>
    </w:p>
    <w:p w14:paraId="5C64BFD9" w14:textId="77777777" w:rsidR="00F74149" w:rsidRDefault="00F74149">
      <w:pPr>
        <w:tabs>
          <w:tab w:val="clear" w:pos="198"/>
          <w:tab w:val="clear" w:pos="397"/>
        </w:tabs>
        <w:spacing w:after="160" w:line="259" w:lineRule="auto"/>
      </w:pPr>
    </w:p>
    <w:p w14:paraId="2020D441" w14:textId="77777777" w:rsidR="00A716FB" w:rsidRDefault="00A716FB">
      <w:pPr>
        <w:tabs>
          <w:tab w:val="clear" w:pos="198"/>
          <w:tab w:val="clear" w:pos="397"/>
        </w:tabs>
        <w:spacing w:after="160" w:line="259" w:lineRule="auto"/>
      </w:pPr>
      <w:r>
        <w:br w:type="page"/>
      </w:r>
    </w:p>
    <w:p w14:paraId="78F44AEA" w14:textId="77777777" w:rsidR="000D102D" w:rsidRDefault="000D102D" w:rsidP="00BF5496">
      <w:pPr>
        <w:pStyle w:val="berschrift2"/>
        <w:jc w:val="both"/>
      </w:pPr>
      <w:r>
        <w:lastRenderedPageBreak/>
        <w:t>Vorbemerkung</w:t>
      </w:r>
    </w:p>
    <w:p w14:paraId="4EEAE293" w14:textId="77777777" w:rsidR="000D102D" w:rsidRDefault="000D102D" w:rsidP="00BF5496">
      <w:pPr>
        <w:jc w:val="both"/>
      </w:pPr>
      <w:r>
        <w:t>Der Begriff „Nachhaltigkeit“ umfasst die Summe aller ökologischen, ökonomischen, sozialen, ethischen und gesellschaftlichen Wirkungen, die von einem Unternehmen ausgehen.</w:t>
      </w:r>
    </w:p>
    <w:p w14:paraId="24030D14" w14:textId="4D1B302D" w:rsidR="000D102D" w:rsidRDefault="000D102D" w:rsidP="00BF5496">
      <w:pPr>
        <w:jc w:val="both"/>
      </w:pPr>
      <w:r>
        <w:t xml:space="preserve">Die </w:t>
      </w:r>
      <w:r w:rsidR="00DD5E4E">
        <w:rPr>
          <w:noProof/>
        </w:rPr>
        <w:t>BayernInvest</w:t>
      </w:r>
      <w:r>
        <w:t xml:space="preserve"> hat deshalb das Thema Nachhaltigkeit in ihr Geschäftsmodell integriert und beachtet im Rahmen ihrer Geschäftstätigkeiten gesellschaftliche, ökologische, ethische und soziale Aspekte entlang der gesamten Wertschöpfungskette. </w:t>
      </w:r>
    </w:p>
    <w:p w14:paraId="24196C6B" w14:textId="71837702" w:rsidR="000D102D" w:rsidRDefault="000D102D" w:rsidP="00BF5496">
      <w:pPr>
        <w:jc w:val="both"/>
      </w:pPr>
      <w:r>
        <w:t xml:space="preserve">Die </w:t>
      </w:r>
      <w:r w:rsidR="00DD5E4E">
        <w:rPr>
          <w:noProof/>
        </w:rPr>
        <w:t>BayernInvest</w:t>
      </w:r>
      <w:r w:rsidR="00DD5E4E">
        <w:t xml:space="preserve"> </w:t>
      </w:r>
      <w:r>
        <w:t>wirtschaftet ressourcenschonend sowie ökologisch, sozial, ethisch und gesellschaftlich verantwortungsvoll. Sie ist sich der globalen Probleme wie Klimawandel, Wassermangel, Armut, Entwaldung und Gefährdung der Biodiversität bewusst und nimmt diese als Herausforderungen an.</w:t>
      </w:r>
    </w:p>
    <w:p w14:paraId="7E610887" w14:textId="5D80A850" w:rsidR="000D102D" w:rsidRDefault="000D102D" w:rsidP="00BF5496">
      <w:pPr>
        <w:jc w:val="both"/>
      </w:pPr>
      <w:r>
        <w:t xml:space="preserve">Dementsprechend ist die Beachtung von Nachhaltigkeitskriterien ein wichtiger Bestandteil des Einkaufes von Waren und externen Dienstleistungen der </w:t>
      </w:r>
      <w:r w:rsidR="00DD5E4E">
        <w:rPr>
          <w:noProof/>
        </w:rPr>
        <w:t>BayernInvest</w:t>
      </w:r>
      <w:r>
        <w:t>.</w:t>
      </w:r>
    </w:p>
    <w:p w14:paraId="6B912411" w14:textId="3ED383A9" w:rsidR="000D102D" w:rsidRDefault="000D102D" w:rsidP="00BF5496">
      <w:pPr>
        <w:jc w:val="both"/>
      </w:pPr>
      <w:r>
        <w:t xml:space="preserve">Die Lieferanten und externen Dienstleister sowie auch Sublieferanten und Subdienstleister (nachfolgend gemeinsam als „Lieferant/-en“ bezeichnet) der </w:t>
      </w:r>
      <w:r w:rsidR="00DD5E4E">
        <w:rPr>
          <w:noProof/>
        </w:rPr>
        <w:t>BayernInvest</w:t>
      </w:r>
      <w:r w:rsidR="00DD5E4E">
        <w:t xml:space="preserve"> </w:t>
      </w:r>
      <w:r>
        <w:t xml:space="preserve">müssen ökologische, ethische und soziale Mindestanforderungen an allen ihren Standorten im In- und Ausland erfüllen. Bei der Auswahl der sozialen Mindeststandards orientiert sich die </w:t>
      </w:r>
      <w:r w:rsidR="00DD5E4E">
        <w:rPr>
          <w:noProof/>
        </w:rPr>
        <w:t>BayernInvest</w:t>
      </w:r>
      <w:r w:rsidR="00DD5E4E">
        <w:t xml:space="preserve"> </w:t>
      </w:r>
      <w:r>
        <w:t>v. a. an den Grundprinzipien der internationalen Arbeitsorganisation der Vereinten Nationen (ILO) und h</w:t>
      </w:r>
      <w:r w:rsidR="00E516EA">
        <w:t xml:space="preserve">at die entsprechenden Vorgaben </w:t>
      </w:r>
      <w:r>
        <w:t xml:space="preserve">des deutschen Lieferkettensorgfaltspflichtengesetzes </w:t>
      </w:r>
      <w:r w:rsidR="00E516EA">
        <w:t>(</w:t>
      </w:r>
      <w:proofErr w:type="spellStart"/>
      <w:r w:rsidR="00E516EA">
        <w:t>LkSG</w:t>
      </w:r>
      <w:proofErr w:type="spellEnd"/>
      <w:r w:rsidR="00E516EA">
        <w:t xml:space="preserve">) </w:t>
      </w:r>
      <w:r>
        <w:t xml:space="preserve">einzuhalten. </w:t>
      </w:r>
    </w:p>
    <w:p w14:paraId="3A219849" w14:textId="49CDDE6F" w:rsidR="000D102D" w:rsidRDefault="000D102D" w:rsidP="00BF5496">
      <w:pPr>
        <w:jc w:val="both"/>
      </w:pPr>
      <w:r>
        <w:t xml:space="preserve">Diese Nachhaltigkeitsvereinbarung beschreibt Grundsätze und Anforderungen der </w:t>
      </w:r>
      <w:r w:rsidR="00DD5E4E">
        <w:rPr>
          <w:noProof/>
        </w:rPr>
        <w:t>BayernInvest</w:t>
      </w:r>
      <w:r w:rsidR="00DD5E4E">
        <w:t xml:space="preserve"> </w:t>
      </w:r>
      <w:r>
        <w:t>an ihre Lieferanten bei der Beschaffung von Produkten und an ihre externen Dienstleister bei der Erbringung von Dienstleistungen im Hinblick auf ihre Verantwortung für Mensch und Umwelt</w:t>
      </w:r>
      <w:r w:rsidR="002C7596">
        <w:t xml:space="preserve"> und spiegelt damit die Lieferkettenpolitik der </w:t>
      </w:r>
      <w:proofErr w:type="spellStart"/>
      <w:r w:rsidR="002C7596">
        <w:t>BayernInvest</w:t>
      </w:r>
      <w:proofErr w:type="spellEnd"/>
      <w:r w:rsidR="002C7596">
        <w:t xml:space="preserve"> wider</w:t>
      </w:r>
      <w:r>
        <w:t xml:space="preserve">. </w:t>
      </w:r>
    </w:p>
    <w:p w14:paraId="35DC08F4" w14:textId="28BC49D0" w:rsidR="000D102D" w:rsidRDefault="002C7596" w:rsidP="00BF5496">
      <w:pPr>
        <w:jc w:val="both"/>
      </w:pPr>
      <w:r>
        <w:t xml:space="preserve">Die </w:t>
      </w:r>
      <w:proofErr w:type="spellStart"/>
      <w:r>
        <w:t>BayernInvest</w:t>
      </w:r>
      <w:proofErr w:type="spellEnd"/>
      <w:r>
        <w:t xml:space="preserve"> versteht die Sorgfaltspflicht als eine laufende, risikobasierte und proaktive Aufgabe. Mit dem Lieferanten führt sie </w:t>
      </w:r>
      <w:r w:rsidR="000D102D">
        <w:t>regelmäßig einen Dialog über die beiderseitige Verbesserung auf den genannten Handlungsfeldern.</w:t>
      </w:r>
    </w:p>
    <w:p w14:paraId="555049B6" w14:textId="77777777" w:rsidR="000D102D" w:rsidRDefault="000D102D" w:rsidP="00BF5496">
      <w:pPr>
        <w:pStyle w:val="berschrift2"/>
        <w:tabs>
          <w:tab w:val="left" w:pos="567"/>
        </w:tabs>
        <w:jc w:val="both"/>
      </w:pPr>
      <w:r>
        <w:t>1</w:t>
      </w:r>
      <w:r>
        <w:tab/>
        <w:t>Ökonomische Nachhaltigkeit</w:t>
      </w:r>
    </w:p>
    <w:p w14:paraId="0428B97E" w14:textId="5A687AD1" w:rsidR="000D102D" w:rsidRDefault="000265D2" w:rsidP="00BF5496">
      <w:pPr>
        <w:tabs>
          <w:tab w:val="clear" w:pos="198"/>
          <w:tab w:val="clear" w:pos="397"/>
        </w:tabs>
        <w:ind w:left="567" w:hanging="567"/>
        <w:jc w:val="both"/>
      </w:pPr>
      <w:r>
        <w:t>1</w:t>
      </w:r>
      <w:r w:rsidR="000D102D">
        <w:t xml:space="preserve">.1 </w:t>
      </w:r>
      <w:r w:rsidR="000D102D">
        <w:tab/>
        <w:t xml:space="preserve">Die </w:t>
      </w:r>
      <w:r w:rsidR="00DD5E4E">
        <w:rPr>
          <w:noProof/>
        </w:rPr>
        <w:t>BayernInvest</w:t>
      </w:r>
      <w:r w:rsidR="00DD5E4E">
        <w:t xml:space="preserve"> </w:t>
      </w:r>
      <w:r w:rsidR="000D102D">
        <w:t>strebt einen fairen und partnerschaftlichen Umgang mit ihren Lieferanten an.</w:t>
      </w:r>
    </w:p>
    <w:p w14:paraId="2960B93E" w14:textId="753C7DFD" w:rsidR="000D102D" w:rsidRPr="00D77F88" w:rsidRDefault="000265D2" w:rsidP="00BF5496">
      <w:pPr>
        <w:tabs>
          <w:tab w:val="clear" w:pos="198"/>
          <w:tab w:val="clear" w:pos="397"/>
        </w:tabs>
        <w:ind w:left="567" w:hanging="567"/>
        <w:jc w:val="both"/>
      </w:pPr>
      <w:r>
        <w:t>1</w:t>
      </w:r>
      <w:r w:rsidR="000D102D" w:rsidRPr="00D77F88">
        <w:t xml:space="preserve">.2 </w:t>
      </w:r>
      <w:r w:rsidR="000D102D" w:rsidRPr="00D77F88">
        <w:tab/>
        <w:t xml:space="preserve">Die </w:t>
      </w:r>
      <w:r w:rsidR="00DD5E4E">
        <w:rPr>
          <w:noProof/>
        </w:rPr>
        <w:t>BayernInvest</w:t>
      </w:r>
      <w:r w:rsidR="00DD5E4E">
        <w:t xml:space="preserve"> </w:t>
      </w:r>
      <w:r w:rsidR="000D102D" w:rsidRPr="00D77F88">
        <w:t>erwartet, dass der Lieferant sich stetig um den Einsatz und die Optimierung von verbesserten Verfahrensweisen in den betrieblichen Abläufen und eingesetzten Technologien bemüht. Ein möglicher Hinweis darauf ist z.</w:t>
      </w:r>
      <w:r w:rsidR="008D108F" w:rsidRPr="00D77F88">
        <w:rPr>
          <w:sz w:val="9"/>
        </w:rPr>
        <w:t> </w:t>
      </w:r>
      <w:r w:rsidR="000D102D" w:rsidRPr="00D77F88">
        <w:t>B. eine Zertifizierung nach DIN ISO 9001.</w:t>
      </w:r>
    </w:p>
    <w:p w14:paraId="7EAF4846" w14:textId="77777777" w:rsidR="000D102D" w:rsidRDefault="000D102D" w:rsidP="00BF5496">
      <w:pPr>
        <w:pStyle w:val="berschrift2"/>
        <w:tabs>
          <w:tab w:val="left" w:pos="567"/>
        </w:tabs>
        <w:jc w:val="both"/>
      </w:pPr>
      <w:r>
        <w:t>2</w:t>
      </w:r>
      <w:r>
        <w:tab/>
        <w:t>Ökologische Verantwortung (umweltbezogene Erwartungen)</w:t>
      </w:r>
    </w:p>
    <w:p w14:paraId="2574B3F2" w14:textId="2CBA397D" w:rsidR="000D102D" w:rsidRPr="00D77F88" w:rsidRDefault="000265D2" w:rsidP="00BF5496">
      <w:pPr>
        <w:tabs>
          <w:tab w:val="clear" w:pos="198"/>
          <w:tab w:val="clear" w:pos="397"/>
        </w:tabs>
        <w:ind w:left="567" w:hanging="567"/>
        <w:jc w:val="both"/>
      </w:pPr>
      <w:r>
        <w:t>2</w:t>
      </w:r>
      <w:r w:rsidR="000D102D" w:rsidRPr="00D77F88">
        <w:t xml:space="preserve">.1 </w:t>
      </w:r>
      <w:r w:rsidR="000D102D" w:rsidRPr="00D77F88">
        <w:tab/>
        <w:t xml:space="preserve">Die </w:t>
      </w:r>
      <w:r w:rsidR="00DD5E4E">
        <w:rPr>
          <w:noProof/>
        </w:rPr>
        <w:t>BayernInvest</w:t>
      </w:r>
      <w:r w:rsidR="00DD5E4E">
        <w:t xml:space="preserve"> </w:t>
      </w:r>
      <w:r w:rsidR="000D102D" w:rsidRPr="00D77F88">
        <w:t xml:space="preserve">erwartet, dass der Lieferant den Umweltschutz hinsichtlich der nationalen gesetzlichen Normen und internationalen Standards beachtet und umweltbezogenen Risiken vorbeugt, diese minimiert und bestehende Verstöße beendet. Die </w:t>
      </w:r>
      <w:r w:rsidR="00DD5E4E">
        <w:rPr>
          <w:noProof/>
        </w:rPr>
        <w:t>BayernInvest</w:t>
      </w:r>
      <w:r w:rsidR="00DD5E4E">
        <w:t xml:space="preserve"> </w:t>
      </w:r>
      <w:r w:rsidR="000D102D" w:rsidRPr="00D77F88">
        <w:t xml:space="preserve">sieht dabei die </w:t>
      </w:r>
      <w:r w:rsidR="0008763F" w:rsidRPr="00D77F88">
        <w:t>Einhal</w:t>
      </w:r>
      <w:r w:rsidR="008D108F" w:rsidRPr="00D77F88">
        <w:t>tung</w:t>
      </w:r>
      <w:r w:rsidR="000D102D" w:rsidRPr="00D77F88">
        <w:t xml:space="preserve"> von Umweltstandards, die den EU-Standards entsprechen, als Mindeststandard.</w:t>
      </w:r>
    </w:p>
    <w:p w14:paraId="092810FA" w14:textId="7F3C3D82" w:rsidR="000D102D" w:rsidRPr="00D77F88" w:rsidRDefault="00AE5F25" w:rsidP="00BF5496">
      <w:pPr>
        <w:tabs>
          <w:tab w:val="clear" w:pos="198"/>
          <w:tab w:val="clear" w:pos="397"/>
        </w:tabs>
        <w:ind w:left="567" w:hanging="567"/>
        <w:jc w:val="both"/>
      </w:pPr>
      <w:r>
        <w:lastRenderedPageBreak/>
        <w:t>2</w:t>
      </w:r>
      <w:r w:rsidR="000D102D" w:rsidRPr="00D77F88">
        <w:t xml:space="preserve">.2 </w:t>
      </w:r>
      <w:r w:rsidR="000D102D" w:rsidRPr="00D77F88">
        <w:tab/>
        <w:t xml:space="preserve">Die </w:t>
      </w:r>
      <w:r w:rsidR="00DD5E4E">
        <w:rPr>
          <w:noProof/>
        </w:rPr>
        <w:t>BayernInvest</w:t>
      </w:r>
      <w:r w:rsidR="00DD5E4E">
        <w:t xml:space="preserve"> </w:t>
      </w:r>
      <w:r w:rsidR="000D102D" w:rsidRPr="00D77F88">
        <w:t xml:space="preserve">erwartet, dass der Lieferant Umweltauswirkungen überwacht, Umweltbelastungen minimiert und den Umweltschutz kontinuierlich verbessert. Die </w:t>
      </w:r>
      <w:r w:rsidR="00DD5E4E">
        <w:rPr>
          <w:noProof/>
        </w:rPr>
        <w:t>BayernInvest</w:t>
      </w:r>
      <w:r w:rsidR="00DD5E4E">
        <w:t xml:space="preserve"> </w:t>
      </w:r>
      <w:r w:rsidR="000D102D" w:rsidRPr="00D77F88">
        <w:t>erwartet, dass der Lieferant ein Umweltmanagementsystem aufgebaut hat oder aufbaut und dies im Unternehmen gelebt und aktiv umgesetzt wird. Ein möglicher Hinweis darauf ist z.</w:t>
      </w:r>
      <w:r w:rsidR="008D108F" w:rsidRPr="00D77F88">
        <w:t> </w:t>
      </w:r>
      <w:r w:rsidR="000D102D" w:rsidRPr="00D77F88">
        <w:t xml:space="preserve">B. eine Zertifizierung nach DIN ISO 14001 und/oder DIN ISO 50001. Der Nachweis über ein entsprechendes existierendes oder im Aufbau befindliches System kann aber auch in anderer Weise erbracht werden. </w:t>
      </w:r>
    </w:p>
    <w:p w14:paraId="611FF3ED" w14:textId="77777777" w:rsidR="000D102D" w:rsidRDefault="000D102D" w:rsidP="00BF5496">
      <w:pPr>
        <w:pStyle w:val="berschrift2"/>
        <w:tabs>
          <w:tab w:val="left" w:pos="567"/>
        </w:tabs>
        <w:jc w:val="both"/>
      </w:pPr>
      <w:r>
        <w:t>3</w:t>
      </w:r>
      <w:r>
        <w:tab/>
        <w:t>Soziale Verantwortung (menschenrechtsbezogene Erwartungen)</w:t>
      </w:r>
    </w:p>
    <w:p w14:paraId="21DDB247" w14:textId="29F9C7B6" w:rsidR="000D102D" w:rsidRPr="00D77F88" w:rsidRDefault="00994AD7" w:rsidP="00BF5496">
      <w:pPr>
        <w:tabs>
          <w:tab w:val="clear" w:pos="198"/>
          <w:tab w:val="clear" w:pos="397"/>
          <w:tab w:val="left" w:pos="284"/>
        </w:tabs>
        <w:ind w:left="567" w:hanging="567"/>
        <w:jc w:val="both"/>
      </w:pPr>
      <w:r>
        <w:t>3</w:t>
      </w:r>
      <w:r w:rsidR="000D102D" w:rsidRPr="00D77F88">
        <w:t>.1</w:t>
      </w:r>
      <w:r>
        <w:tab/>
      </w:r>
      <w:r>
        <w:tab/>
      </w:r>
      <w:r w:rsidR="000D102D" w:rsidRPr="00D77F88">
        <w:t xml:space="preserve">Die </w:t>
      </w:r>
      <w:r w:rsidR="00DD5E4E">
        <w:rPr>
          <w:noProof/>
        </w:rPr>
        <w:t>BayernInvest</w:t>
      </w:r>
      <w:r w:rsidR="00DD5E4E">
        <w:t xml:space="preserve"> </w:t>
      </w:r>
      <w:r w:rsidR="000D102D" w:rsidRPr="00D77F88">
        <w:t xml:space="preserve">erwartet, dass der Lieferant die Grundrechte und die Menschenrechte einhält. Dies </w:t>
      </w:r>
      <w:proofErr w:type="gramStart"/>
      <w:r w:rsidR="000D102D" w:rsidRPr="00D77F88">
        <w:t>beinhaltet</w:t>
      </w:r>
      <w:proofErr w:type="gramEnd"/>
      <w:r w:rsidR="000D102D" w:rsidRPr="00D77F88">
        <w:t xml:space="preserve"> insbesondere die Vorbeugung und Minimierung menschenrechtlicher Risiken sowie gegebenenfalls die Beendigung von Verletzungen der in den folgenden Punkten genannten Menschenrechte, sobald ihm diese bekannt werden.</w:t>
      </w:r>
    </w:p>
    <w:p w14:paraId="510D05D7" w14:textId="6E6F6C61" w:rsidR="000D102D" w:rsidRPr="00D77F88" w:rsidRDefault="00994AD7" w:rsidP="00BF5496">
      <w:pPr>
        <w:tabs>
          <w:tab w:val="clear" w:pos="198"/>
          <w:tab w:val="clear" w:pos="397"/>
          <w:tab w:val="left" w:pos="284"/>
        </w:tabs>
        <w:ind w:left="567" w:hanging="567"/>
        <w:jc w:val="both"/>
      </w:pPr>
      <w:r>
        <w:t>3</w:t>
      </w:r>
      <w:r w:rsidR="000D102D" w:rsidRPr="00D77F88">
        <w:t xml:space="preserve">.2 </w:t>
      </w:r>
      <w:r>
        <w:tab/>
      </w:r>
      <w:r w:rsidR="000D102D" w:rsidRPr="00D77F88">
        <w:tab/>
        <w:t xml:space="preserve">Die </w:t>
      </w:r>
      <w:r w:rsidR="00DD5E4E">
        <w:rPr>
          <w:noProof/>
        </w:rPr>
        <w:t>BayernInvest</w:t>
      </w:r>
      <w:r w:rsidR="00DD5E4E">
        <w:t xml:space="preserve"> </w:t>
      </w:r>
      <w:r w:rsidR="000D102D" w:rsidRPr="00D77F88">
        <w:t>erwartet, dass der Lieferant die jeweils geltenden gesetzlichen nationalen Normen und internationalen Standards wahrt und achtet.</w:t>
      </w:r>
    </w:p>
    <w:p w14:paraId="7BA5DDD9" w14:textId="6C858E1B" w:rsidR="000D102D" w:rsidRPr="00D77F88" w:rsidRDefault="00994AD7" w:rsidP="00BF5496">
      <w:pPr>
        <w:tabs>
          <w:tab w:val="clear" w:pos="198"/>
          <w:tab w:val="clear" w:pos="397"/>
          <w:tab w:val="left" w:pos="284"/>
        </w:tabs>
        <w:ind w:left="567" w:hanging="567"/>
        <w:jc w:val="both"/>
      </w:pPr>
      <w:r>
        <w:t>3</w:t>
      </w:r>
      <w:r w:rsidR="000D102D" w:rsidRPr="00D77F88">
        <w:t xml:space="preserve">.3 </w:t>
      </w:r>
      <w:r>
        <w:tab/>
      </w:r>
      <w:r w:rsidR="000D102D" w:rsidRPr="00D77F88">
        <w:tab/>
        <w:t xml:space="preserve">Die </w:t>
      </w:r>
      <w:r w:rsidR="00DD5E4E">
        <w:rPr>
          <w:noProof/>
        </w:rPr>
        <w:t>BayernInvest</w:t>
      </w:r>
      <w:r w:rsidR="00DD5E4E">
        <w:t xml:space="preserve"> </w:t>
      </w:r>
      <w:r w:rsidR="000D102D" w:rsidRPr="00D77F88">
        <w:t xml:space="preserve">erwartet, dass der Lieferant für faire Arbeitsbedingungen gemäß der – unter den folgenden </w:t>
      </w:r>
      <w:r w:rsidR="00127C24">
        <w:t>Unterz</w:t>
      </w:r>
      <w:r w:rsidR="000D102D" w:rsidRPr="00D77F88">
        <w:t xml:space="preserve">iffern 4 </w:t>
      </w:r>
      <w:r w:rsidR="00127C24">
        <w:t>bis</w:t>
      </w:r>
      <w:r w:rsidR="000D102D" w:rsidRPr="00D77F88">
        <w:t xml:space="preserve"> 8 näher definierten – </w:t>
      </w:r>
      <w:proofErr w:type="gramStart"/>
      <w:r w:rsidR="000D102D" w:rsidRPr="00D77F88">
        <w:t>ILO Kernarbeitsnormen</w:t>
      </w:r>
      <w:proofErr w:type="gramEnd"/>
      <w:r w:rsidR="000D102D" w:rsidRPr="00D77F88">
        <w:t xml:space="preserve"> sorgt.</w:t>
      </w:r>
    </w:p>
    <w:p w14:paraId="253CB862" w14:textId="5AA9999E" w:rsidR="000D102D" w:rsidRPr="00D77F88" w:rsidRDefault="00994AD7" w:rsidP="00BF5496">
      <w:pPr>
        <w:tabs>
          <w:tab w:val="clear" w:pos="198"/>
          <w:tab w:val="clear" w:pos="397"/>
          <w:tab w:val="left" w:pos="284"/>
        </w:tabs>
        <w:ind w:left="567" w:hanging="567"/>
        <w:jc w:val="both"/>
      </w:pPr>
      <w:r>
        <w:t>3</w:t>
      </w:r>
      <w:r w:rsidR="000D102D" w:rsidRPr="00D77F88">
        <w:t xml:space="preserve">.4 </w:t>
      </w:r>
      <w:r>
        <w:tab/>
      </w:r>
      <w:r w:rsidR="000D102D" w:rsidRPr="00D77F88">
        <w:tab/>
        <w:t xml:space="preserve">Die </w:t>
      </w:r>
      <w:r w:rsidR="00DD5E4E">
        <w:rPr>
          <w:noProof/>
        </w:rPr>
        <w:t>BayernInvest</w:t>
      </w:r>
      <w:r w:rsidR="00DD5E4E">
        <w:t xml:space="preserve"> </w:t>
      </w:r>
      <w:r w:rsidR="000D102D" w:rsidRPr="00D77F88">
        <w:t>erwartet, dass der Lieferant die Rechte seiner Mitarbeiter insbesondere im Hinblick auf Arbeitsschutz, Arbeitszeitregelungen,</w:t>
      </w:r>
      <w:r w:rsidR="00F5002B" w:rsidRPr="00D77F88">
        <w:t xml:space="preserve"> Gesundheit und Vermeidung von </w:t>
      </w:r>
      <w:r w:rsidR="000D102D" w:rsidRPr="00D77F88">
        <w:t>Ungleichbehand</w:t>
      </w:r>
      <w:r w:rsidR="00E516EA">
        <w:t>l</w:t>
      </w:r>
      <w:r w:rsidR="000D102D" w:rsidRPr="00D77F88">
        <w:t>ung in Beschäftigung, etwa auf Grund nationaler und ethnischer Abstammung, sozialer Herkunft, Gesundheitsstatus, Behinderung, sexueller Orientierung, politischer Meinung, Religion oder Weltanschauung sowie ihres Geschlechtes oder Alters achtet; eine Ungleichbehandlung umfasst insbesondere die Zahlung ungleichen Entgelts für gleichwertige Arbeit.</w:t>
      </w:r>
      <w:r w:rsidR="00127C24">
        <w:t xml:space="preserve"> </w:t>
      </w:r>
      <w:r w:rsidR="00127C24" w:rsidRPr="00127C24">
        <w:t>Es müssen Schutzmaßnahmen gegen sexuell aufdringliches, bedrohliches, missbräuchliches oder ausbeuterisches Verhalten und gegen Diskriminierung oder Entlassung aus unzulässigen Gründen getroffen werden.</w:t>
      </w:r>
    </w:p>
    <w:p w14:paraId="257A4678" w14:textId="37772D52" w:rsidR="000D102D" w:rsidRPr="00D77F88" w:rsidRDefault="00994AD7" w:rsidP="00BF5496">
      <w:pPr>
        <w:tabs>
          <w:tab w:val="clear" w:pos="198"/>
          <w:tab w:val="clear" w:pos="397"/>
          <w:tab w:val="left" w:pos="284"/>
        </w:tabs>
        <w:ind w:left="567" w:hanging="567"/>
        <w:jc w:val="both"/>
      </w:pPr>
      <w:r>
        <w:t>3</w:t>
      </w:r>
      <w:r w:rsidR="000D102D" w:rsidRPr="00D77F88">
        <w:t xml:space="preserve">.5 </w:t>
      </w:r>
      <w:r>
        <w:tab/>
      </w:r>
      <w:r w:rsidR="000D102D" w:rsidRPr="00D77F88">
        <w:tab/>
        <w:t xml:space="preserve">Die </w:t>
      </w:r>
      <w:r w:rsidR="00DD5E4E">
        <w:rPr>
          <w:noProof/>
        </w:rPr>
        <w:t>BayernInvest</w:t>
      </w:r>
      <w:r w:rsidR="00DD5E4E">
        <w:t xml:space="preserve"> </w:t>
      </w:r>
      <w:r w:rsidR="000D102D" w:rsidRPr="00D77F88">
        <w:t xml:space="preserve">erwartet, dass der Lieferant keine Arbeitnehmer beschäftigt, beschäftigen lässt oder die Beschäftigung duldet, die nicht ein Mindestalter von 15 Jahren vorweisen können oder in Ländern tätig sind, bei denen ein Ausnahmetatbestand gemäß der ILO-Konvention 138 vorliegt. Die </w:t>
      </w:r>
      <w:r w:rsidR="00DD5E4E">
        <w:rPr>
          <w:noProof/>
        </w:rPr>
        <w:t>BayernInvest</w:t>
      </w:r>
      <w:r w:rsidR="00DD5E4E">
        <w:t xml:space="preserve"> </w:t>
      </w:r>
      <w:r w:rsidR="000D102D" w:rsidRPr="00D77F88">
        <w:t>erwartet, dass der Lieferant keine Arbeiter für riskante Arbeit nach der ILO-Konvention 182 einstellt, die nicht ein Mindestalter von 18 Jahren vorweisen können.</w:t>
      </w:r>
    </w:p>
    <w:p w14:paraId="5EEE2C47" w14:textId="72128458" w:rsidR="000D102D" w:rsidRPr="00D77F88" w:rsidRDefault="00994AD7" w:rsidP="00BF5496">
      <w:pPr>
        <w:tabs>
          <w:tab w:val="clear" w:pos="198"/>
          <w:tab w:val="clear" w:pos="397"/>
          <w:tab w:val="left" w:pos="284"/>
        </w:tabs>
        <w:ind w:left="567" w:hanging="567"/>
        <w:jc w:val="both"/>
      </w:pPr>
      <w:r>
        <w:t>3</w:t>
      </w:r>
      <w:r w:rsidR="000D102D" w:rsidRPr="00D77F88">
        <w:t xml:space="preserve">.6 </w:t>
      </w:r>
      <w:r>
        <w:tab/>
      </w:r>
      <w:r w:rsidR="000D102D" w:rsidRPr="00D77F88">
        <w:tab/>
        <w:t xml:space="preserve">Die </w:t>
      </w:r>
      <w:r w:rsidR="00DD5E4E">
        <w:rPr>
          <w:noProof/>
        </w:rPr>
        <w:t>BayernInvest</w:t>
      </w:r>
      <w:r w:rsidR="00DD5E4E">
        <w:t xml:space="preserve"> </w:t>
      </w:r>
      <w:r w:rsidR="000D102D" w:rsidRPr="00D77F88">
        <w:t>erwartet, dass der Lieferant keine Form von Korruption oder Bestechung toleriert oder sich in irgendeiner Weise darauf einlässt.</w:t>
      </w:r>
    </w:p>
    <w:p w14:paraId="722592F4" w14:textId="4B6C10D7" w:rsidR="000D102D" w:rsidRPr="00D77F88" w:rsidRDefault="00994AD7" w:rsidP="00BF5496">
      <w:pPr>
        <w:tabs>
          <w:tab w:val="clear" w:pos="198"/>
          <w:tab w:val="clear" w:pos="397"/>
          <w:tab w:val="left" w:pos="284"/>
        </w:tabs>
        <w:ind w:left="567" w:hanging="567"/>
        <w:jc w:val="both"/>
      </w:pPr>
      <w:r>
        <w:t>3</w:t>
      </w:r>
      <w:r w:rsidR="000D102D" w:rsidRPr="00D77F88">
        <w:t xml:space="preserve">.7 </w:t>
      </w:r>
      <w:r>
        <w:tab/>
      </w:r>
      <w:r w:rsidR="000D102D" w:rsidRPr="00D77F88">
        <w:tab/>
        <w:t xml:space="preserve">Die </w:t>
      </w:r>
      <w:r w:rsidR="00DD5E4E">
        <w:rPr>
          <w:noProof/>
        </w:rPr>
        <w:t>BayernInvest</w:t>
      </w:r>
      <w:r w:rsidR="00DD5E4E">
        <w:t xml:space="preserve"> </w:t>
      </w:r>
      <w:r w:rsidR="000D102D" w:rsidRPr="00D77F88">
        <w:t xml:space="preserve">erwartet, dass der Lieferant Zwangsarbeit und alle Formen der Sklaverei, sklavenähnlicher Praktiken, Leibeigenschaft oder anderer Formen von Herrschaftsausübung oder Unterdrückung im Umfeld der Arbeitsstätte, etwa durch extreme wirtschaftliche oder sexuelle Ausbeutung und Erniedrigungen, in keiner Weise unterstützt. </w:t>
      </w:r>
    </w:p>
    <w:p w14:paraId="2683A1D0" w14:textId="0BCEDF1A" w:rsidR="000D102D" w:rsidRPr="00D77F88" w:rsidRDefault="00994AD7" w:rsidP="00BF5496">
      <w:pPr>
        <w:tabs>
          <w:tab w:val="clear" w:pos="198"/>
          <w:tab w:val="clear" w:pos="397"/>
          <w:tab w:val="left" w:pos="284"/>
        </w:tabs>
        <w:ind w:left="567" w:hanging="567"/>
        <w:jc w:val="both"/>
      </w:pPr>
      <w:r>
        <w:t>3</w:t>
      </w:r>
      <w:r w:rsidR="000D102D" w:rsidRPr="00D77F88">
        <w:t>.8</w:t>
      </w:r>
      <w:r w:rsidR="000D102D" w:rsidRPr="00D77F88">
        <w:tab/>
      </w:r>
      <w:r>
        <w:tab/>
      </w:r>
      <w:r w:rsidR="000D102D" w:rsidRPr="00D77F88">
        <w:t xml:space="preserve">Die </w:t>
      </w:r>
      <w:r w:rsidR="00DD5E4E">
        <w:rPr>
          <w:noProof/>
        </w:rPr>
        <w:t>BayernInvest</w:t>
      </w:r>
      <w:r w:rsidR="00DD5E4E">
        <w:t xml:space="preserve"> </w:t>
      </w:r>
      <w:r w:rsidR="000D102D" w:rsidRPr="00D77F88">
        <w:t>erwartet, dass der Lieferant seinen Mitarbeitern Vereinigungsfreiheit und Koalitionsfreiheit, darunter insbesondere das Recht auf Kollektivverhandlungen zugesteht.</w:t>
      </w:r>
    </w:p>
    <w:p w14:paraId="22E3761E" w14:textId="1A519781" w:rsidR="000D102D" w:rsidRPr="00D77F88" w:rsidRDefault="00994AD7" w:rsidP="00BF5496">
      <w:pPr>
        <w:tabs>
          <w:tab w:val="clear" w:pos="198"/>
          <w:tab w:val="clear" w:pos="397"/>
          <w:tab w:val="left" w:pos="284"/>
        </w:tabs>
        <w:ind w:left="567" w:hanging="567"/>
        <w:jc w:val="both"/>
      </w:pPr>
      <w:r>
        <w:t>3</w:t>
      </w:r>
      <w:r w:rsidR="000D102D" w:rsidRPr="00D77F88">
        <w:t>.9</w:t>
      </w:r>
      <w:r w:rsidR="000D102D" w:rsidRPr="00D77F88">
        <w:tab/>
      </w:r>
      <w:r>
        <w:tab/>
      </w:r>
      <w:r w:rsidR="000D102D" w:rsidRPr="00D77F88">
        <w:t xml:space="preserve">Die </w:t>
      </w:r>
      <w:r w:rsidR="00DD5E4E">
        <w:rPr>
          <w:noProof/>
        </w:rPr>
        <w:t>BayernInvest</w:t>
      </w:r>
      <w:r w:rsidR="00DD5E4E">
        <w:t xml:space="preserve"> </w:t>
      </w:r>
      <w:r w:rsidR="000D102D" w:rsidRPr="00D77F88">
        <w:t>erwartet, dass der Lieferant seine Mitarbeiter angemessen entlohnt.</w:t>
      </w:r>
    </w:p>
    <w:p w14:paraId="0B37104E" w14:textId="472DE609" w:rsidR="000D102D" w:rsidRPr="00D77F88" w:rsidRDefault="00994AD7" w:rsidP="00BF5496">
      <w:pPr>
        <w:tabs>
          <w:tab w:val="clear" w:pos="198"/>
          <w:tab w:val="clear" w:pos="397"/>
          <w:tab w:val="left" w:pos="284"/>
        </w:tabs>
        <w:ind w:left="567" w:hanging="567"/>
        <w:jc w:val="both"/>
      </w:pPr>
      <w:r>
        <w:lastRenderedPageBreak/>
        <w:t>3</w:t>
      </w:r>
      <w:r w:rsidR="00BA798F" w:rsidRPr="00D77F88">
        <w:t>.10</w:t>
      </w:r>
      <w:r w:rsidR="00BA798F" w:rsidRPr="00D77F88">
        <w:tab/>
      </w:r>
      <w:r w:rsidR="000D102D" w:rsidRPr="00D77F88">
        <w:t xml:space="preserve">Die </w:t>
      </w:r>
      <w:r w:rsidR="00DD5E4E">
        <w:rPr>
          <w:noProof/>
        </w:rPr>
        <w:t>BayernInvest</w:t>
      </w:r>
      <w:r w:rsidR="00DD5E4E">
        <w:t xml:space="preserve"> </w:t>
      </w:r>
      <w:r w:rsidR="000D102D" w:rsidRPr="00D77F88">
        <w:t>erwartet, dass der Lieferant das Verbot der Inanspruchnahme von Sicherheitsdienstleistern beachtet, wenn es aufgrund mangelnder Unterweisung oder Kontrolle zu unrechtmäßigen oder unangemessenen Handlungen wie Folter, erniedrigender Behandlung, Verletzung von Leib und Leben oder der Koalitionsfreiheit kommen kann.</w:t>
      </w:r>
    </w:p>
    <w:p w14:paraId="7480DE5B" w14:textId="77777777" w:rsidR="000D102D" w:rsidRDefault="000D102D" w:rsidP="00BF5496">
      <w:pPr>
        <w:pStyle w:val="berschrift2"/>
        <w:tabs>
          <w:tab w:val="left" w:pos="567"/>
        </w:tabs>
        <w:jc w:val="both"/>
      </w:pPr>
      <w:r>
        <w:t>4</w:t>
      </w:r>
      <w:r>
        <w:tab/>
        <w:t>Pflichten des Lieferanten</w:t>
      </w:r>
    </w:p>
    <w:p w14:paraId="0EDF3D47" w14:textId="04F03BF4" w:rsidR="000D102D" w:rsidRDefault="000D102D" w:rsidP="00BF5496">
      <w:pPr>
        <w:jc w:val="both"/>
      </w:pPr>
      <w:r>
        <w:t xml:space="preserve">Der Lieferant verpflichtet sich, innerhalb seines Unternehmens und gegenüber seinen unmittelbaren Lieferanten angemessene Präventionsmaßnahmen einzurichten, die der </w:t>
      </w:r>
      <w:r w:rsidR="008D108F" w:rsidRPr="008D108F">
        <w:rPr>
          <w:noProof/>
        </w:rPr>
        <w:t>Ein</w:t>
      </w:r>
      <w:r w:rsidR="00350110">
        <w:rPr>
          <w:noProof/>
        </w:rPr>
        <w:t>hal</w:t>
      </w:r>
      <w:r w:rsidR="008D108F" w:rsidRPr="008D108F">
        <w:rPr>
          <w:noProof/>
        </w:rPr>
        <w:t>tung</w:t>
      </w:r>
      <w:r>
        <w:t xml:space="preserve"> der o.</w:t>
      </w:r>
      <w:r w:rsidR="00D905B4">
        <w:t xml:space="preserve"> </w:t>
      </w:r>
      <w:r>
        <w:t xml:space="preserve">g. umwelt- und menschenrechtsbezogenen Erwartungen dienen. </w:t>
      </w:r>
    </w:p>
    <w:p w14:paraId="253E75C8" w14:textId="10A8D675" w:rsidR="000D102D" w:rsidRDefault="000D102D" w:rsidP="00BF5496">
      <w:pPr>
        <w:jc w:val="both"/>
      </w:pPr>
      <w:r>
        <w:t xml:space="preserve">Der Lieferant informiert die </w:t>
      </w:r>
      <w:r w:rsidR="00DD5E4E">
        <w:rPr>
          <w:noProof/>
        </w:rPr>
        <w:t>BayernInvest</w:t>
      </w:r>
      <w:r w:rsidR="00DD5E4E">
        <w:t xml:space="preserve"> </w:t>
      </w:r>
      <w:r>
        <w:t>unverzüglich, wenn ihm Informationen zu einem möglichen Verstoß gegen o.</w:t>
      </w:r>
      <w:r w:rsidR="00D905B4">
        <w:t xml:space="preserve"> </w:t>
      </w:r>
      <w:r>
        <w:t xml:space="preserve">g. menschenrechts- oder umweltbezogene Erwartungen innerhalb seines Unternehmens oder der weiteren Lieferkette bekannt werden. </w:t>
      </w:r>
    </w:p>
    <w:p w14:paraId="68393AD7" w14:textId="40CB62D5" w:rsidR="000D102D" w:rsidRDefault="000D102D" w:rsidP="00BF5496">
      <w:pPr>
        <w:jc w:val="both"/>
      </w:pPr>
      <w:r>
        <w:t xml:space="preserve">Der Lieferant verpflichtet sich zur Mitwirkung bei und Duldung von angemessenen </w:t>
      </w:r>
      <w:r w:rsidR="007A543F">
        <w:t xml:space="preserve">und risikobasierten </w:t>
      </w:r>
      <w:r>
        <w:t xml:space="preserve">Kontroll- und Prüfmaßnahmen der </w:t>
      </w:r>
      <w:r w:rsidR="00DD5E4E">
        <w:rPr>
          <w:noProof/>
        </w:rPr>
        <w:t>BayernInvest</w:t>
      </w:r>
      <w:r>
        <w:t xml:space="preserve">, die diese im Hinblick auf die </w:t>
      </w:r>
      <w:r w:rsidR="00350110">
        <w:rPr>
          <w:noProof/>
        </w:rPr>
        <w:t>Einhal</w:t>
      </w:r>
      <w:r w:rsidR="008D108F" w:rsidRPr="008D108F">
        <w:rPr>
          <w:noProof/>
        </w:rPr>
        <w:t>tung</w:t>
      </w:r>
      <w:r>
        <w:t xml:space="preserve"> dieser Vereinbarung bzw. zur Erfüllung der gesetzlichen Vorgaben beim Lieferanten durchführt. Hierzu zählt insbesondere die Einräumung eines vollumfänglichen und ungehinderten Auskunfts-, Informations-, Einsichts- und Prüfungsrechts sowie erforderlicher Zutrittsrechte für regelmäßige und anlassbezogene Vor-Ort-Kontrollen durch eigene Mitarbeiter der </w:t>
      </w:r>
      <w:r w:rsidR="00DD5E4E">
        <w:rPr>
          <w:noProof/>
        </w:rPr>
        <w:t>BayernInvest</w:t>
      </w:r>
      <w:r w:rsidR="00DD5E4E">
        <w:t xml:space="preserve"> </w:t>
      </w:r>
      <w:r>
        <w:t xml:space="preserve">oder hierfür von der </w:t>
      </w:r>
      <w:r w:rsidR="00DD5E4E">
        <w:rPr>
          <w:noProof/>
        </w:rPr>
        <w:t>BayernInvest</w:t>
      </w:r>
      <w:r w:rsidR="00DD5E4E">
        <w:t xml:space="preserve"> </w:t>
      </w:r>
      <w:r>
        <w:t xml:space="preserve">beauftragte externe Dritte („Prüfer“) im Betrieb des Lieferanten. Die Rechte der Prüfer schließen die Anfertigung von Kopien einschlägiger Unterlagen und Daten mit ein. Der Lieferant wird alle aus Sicht der Prüfer erforderlichen Unterlagen, Informationen und Daten zur Verfügung stellen, die für die Kontroll- und Prüfmaßnahmen erforderlich sind und den zuständigen Behörden die wirksame Beaufsichtigung der </w:t>
      </w:r>
      <w:r w:rsidR="00DD5E4E">
        <w:rPr>
          <w:noProof/>
        </w:rPr>
        <w:t>BayernInvest</w:t>
      </w:r>
      <w:r w:rsidR="00DD5E4E">
        <w:t xml:space="preserve"> </w:t>
      </w:r>
      <w:r>
        <w:t>ermöglichen. Der Lieferant wird die Prüfer bei Bedarf aktiv und uneingeschränkt bei Prüfungshandlungen unterstützen und mit diesen zusammenarbeiten.</w:t>
      </w:r>
    </w:p>
    <w:p w14:paraId="76934B5B" w14:textId="5DA3D9F2" w:rsidR="000D102D" w:rsidRDefault="000D102D" w:rsidP="00BF5496">
      <w:pPr>
        <w:jc w:val="both"/>
      </w:pPr>
      <w:r>
        <w:t xml:space="preserve">Der Umfang der von der </w:t>
      </w:r>
      <w:r w:rsidR="00DD5E4E">
        <w:rPr>
          <w:noProof/>
        </w:rPr>
        <w:t>BayernInvest</w:t>
      </w:r>
      <w:r w:rsidR="00DD5E4E">
        <w:t xml:space="preserve"> </w:t>
      </w:r>
      <w:r>
        <w:t xml:space="preserve">durchgeführten Prüfungen hängt von dem mit der vertraglichen Leistung verbundenen Risiko bzw. </w:t>
      </w:r>
      <w:proofErr w:type="gramStart"/>
      <w:r>
        <w:t>potentiellen</w:t>
      </w:r>
      <w:proofErr w:type="gramEnd"/>
      <w:r>
        <w:t xml:space="preserve"> Schaden ab. Die konkrete Ausgestaltung der Prüfungen wird durch die </w:t>
      </w:r>
      <w:r w:rsidR="00DD5E4E">
        <w:rPr>
          <w:noProof/>
        </w:rPr>
        <w:t>BayernInvest</w:t>
      </w:r>
      <w:r w:rsidR="00DD5E4E">
        <w:t xml:space="preserve"> </w:t>
      </w:r>
      <w:r>
        <w:t>nach billigem Ermessen festgelegt; hierbei werden die</w:t>
      </w:r>
      <w:r w:rsidR="007A543F">
        <w:t xml:space="preserve"> spezifische Risikosituation und die</w:t>
      </w:r>
      <w:r>
        <w:t xml:space="preserve"> berechtigten Interessen des Lieferanten adäquat berücksichtigt, insbesondere werden durch die </w:t>
      </w:r>
      <w:r w:rsidR="00DD5E4E">
        <w:rPr>
          <w:noProof/>
        </w:rPr>
        <w:t>BayernInvest</w:t>
      </w:r>
      <w:r w:rsidR="00DD5E4E">
        <w:t xml:space="preserve"> </w:t>
      </w:r>
      <w:r>
        <w:t xml:space="preserve">die berechtigten Geheimhaltungsinteressen </w:t>
      </w:r>
      <w:r w:rsidR="007A543F">
        <w:t xml:space="preserve">sowie die Datenschutzinteressen </w:t>
      </w:r>
      <w:r>
        <w:t xml:space="preserve">des Lieferanten gewahrt. Außerdem berücksichtigt die </w:t>
      </w:r>
      <w:r w:rsidR="00DD5E4E">
        <w:rPr>
          <w:noProof/>
        </w:rPr>
        <w:t>BayernInvest</w:t>
      </w:r>
      <w:r w:rsidR="00DD5E4E">
        <w:t xml:space="preserve"> </w:t>
      </w:r>
      <w:r>
        <w:t>auf Prüfungen Dritter basierende Zertifizierungen (z.</w:t>
      </w:r>
      <w:r w:rsidR="007A543F">
        <w:t xml:space="preserve"> </w:t>
      </w:r>
      <w:r>
        <w:t xml:space="preserve">B. ISO 45001 und SA 8000), sofern und </w:t>
      </w:r>
      <w:proofErr w:type="gramStart"/>
      <w:r>
        <w:t>soweit</w:t>
      </w:r>
      <w:proofErr w:type="gramEnd"/>
      <w:r>
        <w:t xml:space="preserve"> sachgerecht.</w:t>
      </w:r>
      <w:r w:rsidR="007A543F">
        <w:t xml:space="preserve"> Die regelmäßigen Kontrollen finden höchstens einmal jährlich statt und werden mit angemessener Vorlaufzeit angekündigt.</w:t>
      </w:r>
    </w:p>
    <w:p w14:paraId="0BBEC890" w14:textId="17B89889" w:rsidR="000D102D" w:rsidRDefault="000D102D" w:rsidP="00BF5496">
      <w:pPr>
        <w:jc w:val="both"/>
      </w:pPr>
      <w:r>
        <w:t xml:space="preserve">Der Lieferant unterstützt die </w:t>
      </w:r>
      <w:r w:rsidR="00DD5E4E">
        <w:rPr>
          <w:noProof/>
        </w:rPr>
        <w:t>BayernInvest</w:t>
      </w:r>
      <w:r w:rsidR="00DD5E4E">
        <w:t xml:space="preserve"> </w:t>
      </w:r>
      <w:r w:rsidR="007A543F">
        <w:t xml:space="preserve">in angemessenem Umfang </w:t>
      </w:r>
      <w:r>
        <w:t>bei tiefer gehenden Risikoanalysen (z</w:t>
      </w:r>
      <w:r w:rsidR="00F5002B">
        <w:t>.</w:t>
      </w:r>
      <w:r w:rsidR="003315E1">
        <w:t xml:space="preserve"> </w:t>
      </w:r>
      <w:r>
        <w:t>B</w:t>
      </w:r>
      <w:r w:rsidR="00F5002B">
        <w:t>.</w:t>
      </w:r>
      <w:r>
        <w:t xml:space="preserve"> Fragebogen, Einzelfallprüfung) in seinem Geschäftsbereich sowie bei der Umsetzung angemessener Präventionsmaßnahmen gegenüber seinen unmittelbaren Zulieferern.</w:t>
      </w:r>
    </w:p>
    <w:p w14:paraId="3121025F" w14:textId="3AB92904" w:rsidR="000D102D" w:rsidRDefault="000D102D" w:rsidP="00BF5496">
      <w:pPr>
        <w:jc w:val="both"/>
      </w:pPr>
      <w:r>
        <w:t xml:space="preserve">Der Lieferant gewährleistet den ungehinderten Zugang der bei ihm angestellten Mitarbeiter zu dem bei der </w:t>
      </w:r>
      <w:r w:rsidR="00DD5E4E">
        <w:rPr>
          <w:noProof/>
        </w:rPr>
        <w:t>BayernInvest</w:t>
      </w:r>
      <w:r w:rsidR="00DD5E4E">
        <w:t xml:space="preserve"> </w:t>
      </w:r>
      <w:r>
        <w:t xml:space="preserve">eingerichteten Beschwerdeverfahren. Er unternimmt insbesondere keine Handlungen, die den Zugang zum Beschwerdeverfahren behindern, versperren oder erschweren. </w:t>
      </w:r>
    </w:p>
    <w:p w14:paraId="1A7D48BD" w14:textId="404EB941" w:rsidR="00A65104" w:rsidRPr="005D5A2C" w:rsidRDefault="00A65104" w:rsidP="00BF5496">
      <w:pPr>
        <w:jc w:val="both"/>
      </w:pPr>
      <w:r w:rsidRPr="00A65104">
        <w:t>Der Lieferant verpflichtet sich, der Bayern</w:t>
      </w:r>
      <w:r w:rsidR="005D5A2C" w:rsidRPr="005D5A2C">
        <w:t>Invest</w:t>
      </w:r>
      <w:r w:rsidRPr="00A65104">
        <w:t xml:space="preserve"> im Falle eines oder mehrerer durch die Bayern</w:t>
      </w:r>
      <w:r w:rsidR="005D5A2C" w:rsidRPr="005D5A2C">
        <w:t>Invest</w:t>
      </w:r>
      <w:r w:rsidRPr="00A65104">
        <w:t xml:space="preserve"> beim Lieferanten festgestellten menschenrechts- und/oder umweltbezogenen Risikos oder Risiken auf Anforderung einen Nachweis über entsprechende Schulungen gemäß den Vorgaben </w:t>
      </w:r>
      <w:r w:rsidRPr="005D5A2C">
        <w:t xml:space="preserve">des </w:t>
      </w:r>
      <w:proofErr w:type="spellStart"/>
      <w:r w:rsidRPr="005D5A2C">
        <w:t>LkSG</w:t>
      </w:r>
      <w:proofErr w:type="spellEnd"/>
      <w:r w:rsidRPr="005D5A2C">
        <w:t xml:space="preserve"> vorzulegen.</w:t>
      </w:r>
    </w:p>
    <w:p w14:paraId="54936CD5" w14:textId="77777777" w:rsidR="000D102D" w:rsidRDefault="000D102D" w:rsidP="00BF5496">
      <w:pPr>
        <w:pStyle w:val="berschrift2"/>
        <w:tabs>
          <w:tab w:val="left" w:pos="567"/>
        </w:tabs>
        <w:jc w:val="both"/>
      </w:pPr>
      <w:r>
        <w:lastRenderedPageBreak/>
        <w:t>5</w:t>
      </w:r>
      <w:r>
        <w:tab/>
        <w:t>Abhilfemaßnahmen und Recht zur außerordentlichen Kündigung</w:t>
      </w:r>
    </w:p>
    <w:p w14:paraId="36C2FC20" w14:textId="77777777" w:rsidR="000D102D" w:rsidRPr="00BF5496" w:rsidRDefault="000D102D" w:rsidP="00BF5496">
      <w:pPr>
        <w:pStyle w:val="berschrift3"/>
        <w:tabs>
          <w:tab w:val="left" w:pos="567"/>
        </w:tabs>
        <w:jc w:val="both"/>
        <w:rPr>
          <w:b/>
          <w:bCs/>
        </w:rPr>
      </w:pPr>
      <w:r w:rsidRPr="00BF5496">
        <w:rPr>
          <w:b/>
          <w:bCs/>
        </w:rPr>
        <w:t>5.1</w:t>
      </w:r>
      <w:r w:rsidRPr="00BF5496">
        <w:rPr>
          <w:b/>
          <w:bCs/>
        </w:rPr>
        <w:tab/>
        <w:t>Abhilfemaßnahmen</w:t>
      </w:r>
    </w:p>
    <w:p w14:paraId="714F1BCF" w14:textId="6C53C710" w:rsidR="000D102D" w:rsidRDefault="000D102D" w:rsidP="00BF5496">
      <w:pPr>
        <w:jc w:val="both"/>
      </w:pPr>
      <w:r>
        <w:t>Ist die Verletzung einer der o.</w:t>
      </w:r>
      <w:r w:rsidR="001E7000">
        <w:t xml:space="preserve"> </w:t>
      </w:r>
      <w:r>
        <w:t xml:space="preserve">g. menschenrechtsbezogenen oder umweltbezogenen Erwartungen beim Lieferanten </w:t>
      </w:r>
      <w:r w:rsidR="001E7000">
        <w:t xml:space="preserve">oder in seiner vorgelagerten Lieferkette </w:t>
      </w:r>
      <w:r>
        <w:t xml:space="preserve">so beschaffen, dass die </w:t>
      </w:r>
      <w:r w:rsidR="00DD5E4E">
        <w:rPr>
          <w:noProof/>
        </w:rPr>
        <w:t>BayernInvest</w:t>
      </w:r>
      <w:r w:rsidR="00DD5E4E">
        <w:t xml:space="preserve"> </w:t>
      </w:r>
      <w:r>
        <w:t xml:space="preserve">sie nicht in absehbarer Zeit beenden kann, </w:t>
      </w:r>
      <w:r w:rsidR="001E7000">
        <w:t>wird</w:t>
      </w:r>
      <w:r>
        <w:t xml:space="preserve"> die </w:t>
      </w:r>
      <w:r w:rsidR="00DD5E4E">
        <w:rPr>
          <w:noProof/>
        </w:rPr>
        <w:t>BayernInvest</w:t>
      </w:r>
      <w:r w:rsidR="00DD5E4E">
        <w:t xml:space="preserve"> </w:t>
      </w:r>
      <w:r w:rsidR="001E7000">
        <w:t>ein Konzept zur Minimierung im Sinne des</w:t>
      </w:r>
      <w:r>
        <w:t xml:space="preserve"> §</w:t>
      </w:r>
      <w:r w:rsidR="008D108F" w:rsidRPr="008D108F">
        <w:t> </w:t>
      </w:r>
      <w:r>
        <w:t xml:space="preserve">7 </w:t>
      </w:r>
      <w:proofErr w:type="spellStart"/>
      <w:r>
        <w:t>LkSG</w:t>
      </w:r>
      <w:proofErr w:type="spellEnd"/>
      <w:r>
        <w:t xml:space="preserve"> erstellen und umsetzen. Das Konzept muss einen konkreten Zeitplan enthalten. </w:t>
      </w:r>
    </w:p>
    <w:p w14:paraId="02EAB948" w14:textId="650896A3" w:rsidR="000D102D" w:rsidRDefault="000D102D" w:rsidP="00BF5496">
      <w:pPr>
        <w:jc w:val="both"/>
      </w:pPr>
      <w:r>
        <w:t xml:space="preserve">Der Lieferant hat bei der gemeinsamen Erarbeitung und Umsetzung eines Plans zur Behebung des Missstandes mitzuwirken (soweit erforderlich zusammen mit dem Sublieferanten, durch den die Verletzung verursacht wird). </w:t>
      </w:r>
    </w:p>
    <w:p w14:paraId="01D2B3FC" w14:textId="4BAF1414" w:rsidR="000D102D" w:rsidRDefault="000D102D" w:rsidP="00BF5496">
      <w:pPr>
        <w:jc w:val="both"/>
      </w:pPr>
      <w:r>
        <w:t xml:space="preserve">Die </w:t>
      </w:r>
      <w:r w:rsidR="00DD5E4E">
        <w:rPr>
          <w:noProof/>
        </w:rPr>
        <w:t>BayernInvest</w:t>
      </w:r>
      <w:r w:rsidR="00DD5E4E">
        <w:t xml:space="preserve"> </w:t>
      </w:r>
      <w:r>
        <w:t xml:space="preserve">ist berechtigt, während der Bemühungen zur Risikominimierung die Geschäftsbeziehung temporär auszusetzen. </w:t>
      </w:r>
    </w:p>
    <w:p w14:paraId="6E486F89" w14:textId="657679F5" w:rsidR="001E7000" w:rsidRDefault="001E7000" w:rsidP="00BF5496">
      <w:pPr>
        <w:jc w:val="both"/>
      </w:pPr>
      <w:r w:rsidRPr="001E7000">
        <w:t>Unabhängig hiervon und wo erforderlich, wird</w:t>
      </w:r>
      <w:r>
        <w:t xml:space="preserve"> die</w:t>
      </w:r>
      <w:r w:rsidRPr="001E7000">
        <w:t xml:space="preserve"> </w:t>
      </w:r>
      <w:proofErr w:type="spellStart"/>
      <w:r>
        <w:t>BayernInvest</w:t>
      </w:r>
      <w:proofErr w:type="spellEnd"/>
      <w:r w:rsidRPr="001E7000">
        <w:t xml:space="preserve"> mit dem </w:t>
      </w:r>
      <w:r w:rsidR="00337D46">
        <w:t>Lieferanten</w:t>
      </w:r>
      <w:r w:rsidRPr="001E7000">
        <w:t xml:space="preserve"> messbare Verbesserungspläne erarbeiten, gegebenenfalls unter Einbeziehung von lokalen und zentralen Regierungen, internationalen Organisationen und der Zivilgesellschaft, wenn es um die Risikominderung geht.</w:t>
      </w:r>
    </w:p>
    <w:p w14:paraId="0B4F8034" w14:textId="77777777" w:rsidR="000D102D" w:rsidRPr="00BF5496" w:rsidRDefault="000D102D" w:rsidP="00BF5496">
      <w:pPr>
        <w:pStyle w:val="berschrift3"/>
        <w:tabs>
          <w:tab w:val="left" w:pos="567"/>
        </w:tabs>
        <w:jc w:val="both"/>
        <w:rPr>
          <w:b/>
          <w:bCs/>
        </w:rPr>
      </w:pPr>
      <w:r w:rsidRPr="00BF5496">
        <w:rPr>
          <w:b/>
          <w:bCs/>
        </w:rPr>
        <w:t>5.2</w:t>
      </w:r>
      <w:r w:rsidRPr="00BF5496">
        <w:rPr>
          <w:b/>
          <w:bCs/>
        </w:rPr>
        <w:tab/>
        <w:t>Recht zur außerordentlichen Kündigung</w:t>
      </w:r>
    </w:p>
    <w:p w14:paraId="03F5F11A" w14:textId="1547F333" w:rsidR="000D102D" w:rsidRDefault="000D102D" w:rsidP="00BF5496">
      <w:pPr>
        <w:jc w:val="both"/>
      </w:pPr>
      <w:r>
        <w:t xml:space="preserve">Sofern die Verletzung einer </w:t>
      </w:r>
      <w:r w:rsidR="001E7000">
        <w:t xml:space="preserve">der o. g. menschenrechtsbezogenen oder umweltbezogenen Erwartungen beim Lieferanten oder in seiner vorgelagerten Lieferkette von der </w:t>
      </w:r>
      <w:proofErr w:type="spellStart"/>
      <w:r w:rsidR="001E7000">
        <w:t>BayernInvest</w:t>
      </w:r>
      <w:proofErr w:type="spellEnd"/>
      <w:r w:rsidR="001E7000">
        <w:t xml:space="preserve"> </w:t>
      </w:r>
      <w:r>
        <w:t xml:space="preserve">als sehr schwerwiegend bewertet wird, die Umsetzung der im unter 5.1 genannten Konzept erarbeiteten Maßnahmen nach Ablauf der im unter 5.1 genannten Konzept festgelegten Zeit aus Sicht der </w:t>
      </w:r>
      <w:r w:rsidR="00DD5E4E">
        <w:rPr>
          <w:noProof/>
        </w:rPr>
        <w:t>BayernInvest</w:t>
      </w:r>
      <w:r w:rsidR="00DD5E4E">
        <w:t xml:space="preserve"> </w:t>
      </w:r>
      <w:r>
        <w:t xml:space="preserve">keine Abhilfe bewirkt, der </w:t>
      </w:r>
      <w:r w:rsidR="00DD5E4E">
        <w:rPr>
          <w:noProof/>
        </w:rPr>
        <w:t>BayernInvest</w:t>
      </w:r>
      <w:r w:rsidR="00DD5E4E">
        <w:t xml:space="preserve"> </w:t>
      </w:r>
      <w:r>
        <w:t xml:space="preserve">keine anderen milderen Mittel zur Verfügung stehen und eine Erhöhung des Einflussvermögens nicht aussichtsreich erscheint, ist die </w:t>
      </w:r>
      <w:r w:rsidR="00DD5E4E">
        <w:rPr>
          <w:noProof/>
        </w:rPr>
        <w:t>BayernInvest</w:t>
      </w:r>
      <w:r w:rsidR="00DD5E4E">
        <w:t xml:space="preserve"> </w:t>
      </w:r>
      <w:r>
        <w:t xml:space="preserve">berechtigt, die Geschäftsbeziehung außerordentlich zu kündigen. </w:t>
      </w:r>
    </w:p>
    <w:p w14:paraId="0D2F36BA" w14:textId="77777777" w:rsidR="000D102D" w:rsidRDefault="000D102D" w:rsidP="00BF5496">
      <w:pPr>
        <w:pStyle w:val="berschrift2"/>
        <w:tabs>
          <w:tab w:val="left" w:pos="567"/>
        </w:tabs>
        <w:jc w:val="both"/>
      </w:pPr>
      <w:r>
        <w:t>6</w:t>
      </w:r>
      <w:r>
        <w:tab/>
        <w:t>Zusicherung des Lieferanten</w:t>
      </w:r>
    </w:p>
    <w:p w14:paraId="67533B67" w14:textId="04499D49" w:rsidR="000D102D" w:rsidRDefault="000D102D" w:rsidP="00BF5496">
      <w:pPr>
        <w:jc w:val="both"/>
      </w:pPr>
      <w:r>
        <w:t xml:space="preserve">Die </w:t>
      </w:r>
      <w:r w:rsidR="00DD5E4E">
        <w:rPr>
          <w:noProof/>
        </w:rPr>
        <w:t>BayernInvest</w:t>
      </w:r>
      <w:r w:rsidR="00DD5E4E">
        <w:t xml:space="preserve"> </w:t>
      </w:r>
      <w:r>
        <w:t xml:space="preserve">betrachtet die </w:t>
      </w:r>
      <w:r w:rsidR="00350110">
        <w:rPr>
          <w:noProof/>
        </w:rPr>
        <w:t>Einhal</w:t>
      </w:r>
      <w:r w:rsidR="008D108F" w:rsidRPr="008D108F">
        <w:rPr>
          <w:noProof/>
        </w:rPr>
        <w:t>tung</w:t>
      </w:r>
      <w:r>
        <w:t xml:space="preserve"> der in dieser Vereinbarung festgelegten Pflichten als wesentlich für das jeweilige Vertragsverhältnis. Der Lieferant gewährleistet, die in den Ziffern 2 bis 5 dargelegten Erwartungen und Verpflichtungen einzuhalten und </w:t>
      </w:r>
      <w:r w:rsidR="00F8276C">
        <w:t>entlang der Lieferkette angemessen zu adressieren</w:t>
      </w:r>
      <w:r>
        <w:t xml:space="preserve">. </w:t>
      </w:r>
    </w:p>
    <w:p w14:paraId="7F1AD126" w14:textId="3676A820" w:rsidR="000D102D" w:rsidRDefault="000D102D" w:rsidP="00BF5496">
      <w:pPr>
        <w:jc w:val="both"/>
      </w:pPr>
      <w:r>
        <w:t xml:space="preserve">Die </w:t>
      </w:r>
      <w:r w:rsidR="00350110">
        <w:rPr>
          <w:noProof/>
        </w:rPr>
        <w:t>Einhal</w:t>
      </w:r>
      <w:r w:rsidR="008D108F" w:rsidRPr="008D108F">
        <w:rPr>
          <w:noProof/>
        </w:rPr>
        <w:t>tung</w:t>
      </w:r>
      <w:r>
        <w:t xml:space="preserve"> der in dieser Vereinbarung enthaltenen Verpflichtungen stellt eine vertragliche Hauptflicht dar.</w:t>
      </w:r>
    </w:p>
    <w:p w14:paraId="42D69AA9" w14:textId="68FEE544" w:rsidR="000D102D" w:rsidRDefault="000D102D" w:rsidP="00BF5496">
      <w:pPr>
        <w:jc w:val="both"/>
      </w:pPr>
      <w:r>
        <w:t xml:space="preserve">Eine Einschränkung der anderen vertraglichen Rechte der </w:t>
      </w:r>
      <w:r w:rsidR="00DD5E4E">
        <w:rPr>
          <w:noProof/>
        </w:rPr>
        <w:t>BayernInvest</w:t>
      </w:r>
      <w:r w:rsidR="00DD5E4E">
        <w:t xml:space="preserve"> </w:t>
      </w:r>
      <w:r>
        <w:t>ist mit dieser Regelung ausdrücklich nicht verbunden.</w:t>
      </w:r>
    </w:p>
    <w:p w14:paraId="3DF828FA" w14:textId="1B783D08" w:rsidR="000D102D" w:rsidRDefault="000D102D" w:rsidP="00BF5496">
      <w:pPr>
        <w:tabs>
          <w:tab w:val="clear" w:pos="198"/>
          <w:tab w:val="clear" w:pos="397"/>
        </w:tabs>
        <w:spacing w:after="160" w:line="259" w:lineRule="auto"/>
        <w:jc w:val="both"/>
      </w:pPr>
      <w:r>
        <w:br w:type="page"/>
      </w:r>
    </w:p>
    <w:p w14:paraId="7448C1A7" w14:textId="77777777" w:rsidR="000D102D" w:rsidRDefault="000D102D" w:rsidP="00BF5496">
      <w:pPr>
        <w:pStyle w:val="berschrift2"/>
        <w:tabs>
          <w:tab w:val="left" w:pos="567"/>
        </w:tabs>
        <w:jc w:val="both"/>
      </w:pPr>
      <w:r>
        <w:lastRenderedPageBreak/>
        <w:t>7</w:t>
      </w:r>
      <w:r>
        <w:tab/>
        <w:t>Direkter Kontakt</w:t>
      </w:r>
    </w:p>
    <w:p w14:paraId="2828504D" w14:textId="0923ECEF" w:rsidR="000D102D" w:rsidRDefault="00DD5E4E" w:rsidP="00BF5496">
      <w:pPr>
        <w:pStyle w:val="StandardohneAbstand"/>
        <w:jc w:val="both"/>
      </w:pPr>
      <w:proofErr w:type="spellStart"/>
      <w:r>
        <w:t>BayernInvest</w:t>
      </w:r>
      <w:proofErr w:type="spellEnd"/>
      <w:r>
        <w:t xml:space="preserve"> Kapitalverwaltungsgesellschaft</w:t>
      </w:r>
      <w:r w:rsidR="00F61C24">
        <w:t xml:space="preserve"> mbH</w:t>
      </w:r>
      <w:r w:rsidR="000D102D">
        <w:tab/>
      </w:r>
    </w:p>
    <w:p w14:paraId="575EF031" w14:textId="5C3739D1" w:rsidR="000D102D" w:rsidRDefault="00DD5E4E" w:rsidP="00BF5496">
      <w:pPr>
        <w:pStyle w:val="StandardohneAbstand"/>
        <w:jc w:val="both"/>
      </w:pPr>
      <w:r>
        <w:t>Karlstraße 35</w:t>
      </w:r>
    </w:p>
    <w:p w14:paraId="00699987" w14:textId="77777777" w:rsidR="000D102D" w:rsidRDefault="000D102D" w:rsidP="00BF5496">
      <w:pPr>
        <w:pStyle w:val="StandardohneAbstand"/>
        <w:jc w:val="both"/>
      </w:pPr>
      <w:r>
        <w:t>80333 München</w:t>
      </w:r>
    </w:p>
    <w:p w14:paraId="0FA73087" w14:textId="339B661B" w:rsidR="000D102D" w:rsidRDefault="000D102D" w:rsidP="00BF5496">
      <w:pPr>
        <w:pStyle w:val="StandardohneAbstand"/>
        <w:jc w:val="both"/>
      </w:pPr>
      <w:r>
        <w:t>nachhaltigkeit@bayern</w:t>
      </w:r>
      <w:r w:rsidR="00DD5E4E">
        <w:t>invest</w:t>
      </w:r>
      <w:r>
        <w:t>.de</w:t>
      </w:r>
    </w:p>
    <w:p w14:paraId="2AE9AEB8" w14:textId="482ECAFA" w:rsidR="00F055FD" w:rsidRDefault="000D102D" w:rsidP="00BF5496">
      <w:pPr>
        <w:pStyle w:val="StandardohneAbstand"/>
        <w:jc w:val="both"/>
      </w:pPr>
      <w:r>
        <w:t>www.bayern</w:t>
      </w:r>
      <w:r w:rsidR="00DD5E4E">
        <w:t>invest</w:t>
      </w:r>
      <w:r>
        <w:t>.de</w:t>
      </w:r>
    </w:p>
    <w:p w14:paraId="05AC3416" w14:textId="22DBC269" w:rsidR="000D102D" w:rsidRDefault="000D102D" w:rsidP="00BF5496">
      <w:pPr>
        <w:tabs>
          <w:tab w:val="clear" w:pos="198"/>
          <w:tab w:val="clear" w:pos="397"/>
        </w:tabs>
        <w:spacing w:after="160" w:line="259" w:lineRule="auto"/>
        <w:jc w:val="both"/>
      </w:pPr>
    </w:p>
    <w:p w14:paraId="3EF6C8CD" w14:textId="7C1ED69A" w:rsidR="000D102D" w:rsidRDefault="000D102D" w:rsidP="00BF5496">
      <w:pPr>
        <w:pStyle w:val="berschrift2"/>
        <w:tabs>
          <w:tab w:val="left" w:pos="567"/>
        </w:tabs>
        <w:jc w:val="both"/>
      </w:pPr>
      <w:r>
        <w:t>8</w:t>
      </w:r>
      <w:r>
        <w:tab/>
        <w:t>Unterschriften Lieferant</w:t>
      </w:r>
    </w:p>
    <w:p w14:paraId="7CD147B1" w14:textId="198411EB" w:rsidR="000D102D" w:rsidRPr="000D102D" w:rsidRDefault="000D102D" w:rsidP="00BF5496">
      <w:pPr>
        <w:jc w:val="both"/>
      </w:pPr>
      <w:r w:rsidRPr="0011471F">
        <w:rPr>
          <w:noProof/>
          <w:lang w:eastAsia="de-DE"/>
        </w:rPr>
        <mc:AlternateContent>
          <mc:Choice Requires="wps">
            <w:drawing>
              <wp:anchor distT="0" distB="0" distL="114300" distR="114300" simplePos="0" relativeHeight="251706368" behindDoc="0" locked="0" layoutInCell="1" allowOverlap="1" wp14:anchorId="704F1F95" wp14:editId="5504575D">
                <wp:simplePos x="0" y="0"/>
                <wp:positionH relativeFrom="column">
                  <wp:posOffset>2682875</wp:posOffset>
                </wp:positionH>
                <wp:positionV relativeFrom="paragraph">
                  <wp:posOffset>271780</wp:posOffset>
                </wp:positionV>
                <wp:extent cx="2384425" cy="738505"/>
                <wp:effectExtent l="0" t="0" r="15875" b="23495"/>
                <wp:wrapNone/>
                <wp:docPr id="3" name="Abgerundetes Rechteck 3"/>
                <wp:cNvGraphicFramePr/>
                <a:graphic xmlns:a="http://schemas.openxmlformats.org/drawingml/2006/main">
                  <a:graphicData uri="http://schemas.microsoft.com/office/word/2010/wordprocessingShape">
                    <wps:wsp>
                      <wps:cNvSpPr/>
                      <wps:spPr>
                        <a:xfrm>
                          <a:off x="0" y="0"/>
                          <a:ext cx="2384425" cy="738505"/>
                        </a:xfrm>
                        <a:prstGeom prst="roundRect">
                          <a:avLst/>
                        </a:prstGeom>
                        <a:ln w="3175">
                          <a:solidFill>
                            <a:schemeClr val="bg1">
                              <a:lumMod val="65000"/>
                            </a:schemeClr>
                          </a:solidFill>
                          <a:prstDash val="sysDot"/>
                        </a:ln>
                      </wps:spPr>
                      <wps:style>
                        <a:lnRef idx="2">
                          <a:schemeClr val="dk1"/>
                        </a:lnRef>
                        <a:fillRef idx="1">
                          <a:schemeClr val="lt1"/>
                        </a:fillRef>
                        <a:effectRef idx="0">
                          <a:schemeClr val="dk1"/>
                        </a:effectRef>
                        <a:fontRef idx="minor">
                          <a:schemeClr val="dk1"/>
                        </a:fontRef>
                      </wps:style>
                      <wps:txbx>
                        <w:txbxContent>
                          <w:p w14:paraId="55E49BA6" w14:textId="77777777" w:rsidR="000D102D" w:rsidRDefault="000D102D" w:rsidP="000D102D">
                            <w:pPr>
                              <w:spacing w:before="100" w:beforeAutospacing="1" w:after="0"/>
                              <w:jc w:val="right"/>
                            </w:pPr>
                          </w:p>
                        </w:txbxContent>
                      </wps:txbx>
                      <wps:bodyPr rot="0" spcFirstLastPara="0" vertOverflow="overflow" horzOverflow="overflow" vert="horz" wrap="square" lIns="72000" tIns="0" rIns="3600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704F1F95" id="Abgerundetes Rechteck 3" o:spid="_x0000_s1029" style="position:absolute;left:0;text-align:left;margin-left:211.25pt;margin-top:21.4pt;width:187.75pt;height:58.1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" fillcolor="white [3201]" strokecolor="#a5a5a5 [2092]" strokeweight=".25pt">
                <v:stroke dashstyle="1 1" joinstyle="miter"/>
                <v:textbox inset="2mm,0,1mm,0">
                  <w:txbxContent>
                    <w:p w14:paraId="55E49BA6" w14:textId="77777777" w:rsidR="000D102D" w:rsidRDefault="000D102D" w:rsidP="000D102D">
                      <w:pPr>
                        <w:spacing w:before="100" w:beforeAutospacing="1" w:after="0"/>
                        <w:jc w:val="right"/>
                      </w:pPr>
                    </w:p>
                  </w:txbxContent>
                </v:textbox>
              </v:roundrect>
            </w:pict>
          </mc:Fallback>
        </mc:AlternateContent>
      </w:r>
      <w:r w:rsidRPr="0011471F">
        <w:rPr>
          <w:noProof/>
          <w:lang w:eastAsia="de-DE"/>
        </w:rPr>
        <mc:AlternateContent>
          <mc:Choice Requires="wps">
            <w:drawing>
              <wp:anchor distT="0" distB="0" distL="114300" distR="114300" simplePos="0" relativeHeight="251704320" behindDoc="0" locked="0" layoutInCell="1" allowOverlap="1" wp14:anchorId="05C59979" wp14:editId="318EF972">
                <wp:simplePos x="0" y="0"/>
                <wp:positionH relativeFrom="column">
                  <wp:posOffset>-635</wp:posOffset>
                </wp:positionH>
                <wp:positionV relativeFrom="paragraph">
                  <wp:posOffset>271780</wp:posOffset>
                </wp:positionV>
                <wp:extent cx="2384755" cy="738505"/>
                <wp:effectExtent l="0" t="0" r="15875" b="23495"/>
                <wp:wrapNone/>
                <wp:docPr id="13" name="Abgerundetes Rechteck 13"/>
                <wp:cNvGraphicFramePr/>
                <a:graphic xmlns:a="http://schemas.openxmlformats.org/drawingml/2006/main">
                  <a:graphicData uri="http://schemas.microsoft.com/office/word/2010/wordprocessingShape">
                    <wps:wsp>
                      <wps:cNvSpPr/>
                      <wps:spPr>
                        <a:xfrm>
                          <a:off x="0" y="0"/>
                          <a:ext cx="2384755" cy="738505"/>
                        </a:xfrm>
                        <a:prstGeom prst="roundRect">
                          <a:avLst/>
                        </a:prstGeom>
                        <a:ln w="3175">
                          <a:solidFill>
                            <a:schemeClr val="bg1">
                              <a:lumMod val="65000"/>
                            </a:schemeClr>
                          </a:solidFill>
                          <a:prstDash val="sysDot"/>
                        </a:ln>
                      </wps:spPr>
                      <wps:style>
                        <a:lnRef idx="2">
                          <a:schemeClr val="dk1"/>
                        </a:lnRef>
                        <a:fillRef idx="1">
                          <a:schemeClr val="lt1"/>
                        </a:fillRef>
                        <a:effectRef idx="0">
                          <a:schemeClr val="dk1"/>
                        </a:effectRef>
                        <a:fontRef idx="minor">
                          <a:schemeClr val="dk1"/>
                        </a:fontRef>
                      </wps:style>
                      <wps:txbx>
                        <w:txbxContent>
                          <w:p w14:paraId="1AE36557" w14:textId="77777777" w:rsidR="000D102D" w:rsidRDefault="000D102D" w:rsidP="000D102D">
                            <w:pPr>
                              <w:spacing w:before="100" w:beforeAutospacing="1" w:after="0"/>
                              <w:jc w:val="right"/>
                            </w:pPr>
                          </w:p>
                        </w:txbxContent>
                      </wps:txbx>
                      <wps:bodyPr rot="0" spcFirstLastPara="0" vertOverflow="overflow" horzOverflow="overflow" vert="horz" wrap="square" lIns="72000" tIns="0" rIns="3600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05C59979" id="Abgerundetes Rechteck 13" o:spid="_x0000_s1030" style="position:absolute;left:0;text-align:left;margin-left:-.05pt;margin-top:21.4pt;width:187.8pt;height:58.1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" fillcolor="white [3201]" strokecolor="#a5a5a5 [2092]" strokeweight=".25pt">
                <v:stroke dashstyle="1 1" joinstyle="miter"/>
                <v:textbox inset="2mm,0,1mm,0">
                  <w:txbxContent>
                    <w:p w14:paraId="1AE36557" w14:textId="77777777" w:rsidR="000D102D" w:rsidRDefault="000D102D" w:rsidP="000D102D">
                      <w:pPr>
                        <w:spacing w:before="100" w:beforeAutospacing="1" w:after="0"/>
                        <w:jc w:val="right"/>
                      </w:pPr>
                    </w:p>
                  </w:txbxContent>
                </v:textbox>
              </v:roundrect>
            </w:pict>
          </mc:Fallback>
        </mc:AlternateContent>
      </w:r>
    </w:p>
    <w:p w14:paraId="1C82257C" w14:textId="12211089" w:rsidR="000D102D" w:rsidRDefault="000D102D" w:rsidP="00BF5496">
      <w:pPr>
        <w:jc w:val="both"/>
      </w:pPr>
    </w:p>
    <w:p w14:paraId="47E4C4B0" w14:textId="77777777" w:rsidR="000D102D" w:rsidRDefault="000D102D" w:rsidP="00BF5496">
      <w:pPr>
        <w:jc w:val="both"/>
      </w:pPr>
    </w:p>
    <w:p w14:paraId="2E5A6815" w14:textId="77777777" w:rsidR="000D102D" w:rsidRPr="0011471F" w:rsidRDefault="000D102D" w:rsidP="00BF5496">
      <w:pPr>
        <w:jc w:val="both"/>
      </w:pPr>
      <w:r w:rsidRPr="0011471F">
        <w:tab/>
      </w:r>
    </w:p>
    <w:p w14:paraId="5D57C6CB" w14:textId="1A26237F" w:rsidR="000D102D" w:rsidRDefault="000D102D" w:rsidP="00BF5496">
      <w:pPr>
        <w:tabs>
          <w:tab w:val="left" w:pos="4253"/>
        </w:tabs>
        <w:jc w:val="both"/>
      </w:pPr>
      <w:r>
        <w:t>Ort, Datum und Name</w:t>
      </w:r>
      <w:r>
        <w:tab/>
      </w:r>
      <w:r w:rsidRPr="0011471F">
        <w:t>Ort, Datum und Name</w:t>
      </w:r>
    </w:p>
    <w:p w14:paraId="0B72396F" w14:textId="77777777" w:rsidR="000D102D" w:rsidRDefault="000D102D" w:rsidP="00BF5496">
      <w:pPr>
        <w:jc w:val="both"/>
      </w:pPr>
    </w:p>
    <w:p w14:paraId="624AE7E0" w14:textId="479330AC" w:rsidR="000D102D" w:rsidRDefault="000D102D" w:rsidP="00BF5496">
      <w:pPr>
        <w:jc w:val="both"/>
      </w:pPr>
    </w:p>
    <w:p w14:paraId="02F1F11B" w14:textId="77777777" w:rsidR="00DC0E8C" w:rsidRPr="001F0852" w:rsidRDefault="00DC0E8C" w:rsidP="00BF5496">
      <w:pPr>
        <w:jc w:val="both"/>
      </w:pPr>
    </w:p>
    <w:p w14:paraId="16BB5414" w14:textId="77777777" w:rsidR="00DC0E8C" w:rsidRPr="001F0852" w:rsidRDefault="00DC0E8C" w:rsidP="00BF5496">
      <w:pPr>
        <w:jc w:val="both"/>
      </w:pPr>
    </w:p>
    <w:p w14:paraId="2B9550BF" w14:textId="77777777" w:rsidR="00DC0E8C" w:rsidRPr="001F0852" w:rsidRDefault="00DC0E8C" w:rsidP="00BF5496">
      <w:pPr>
        <w:jc w:val="both"/>
      </w:pPr>
    </w:p>
    <w:p w14:paraId="1A4772D3" w14:textId="77777777" w:rsidR="00DC0E8C" w:rsidRPr="001F0852" w:rsidRDefault="00DC0E8C" w:rsidP="00BF5496">
      <w:pPr>
        <w:jc w:val="both"/>
      </w:pPr>
    </w:p>
    <w:sectPr w:rsidR="00DC0E8C" w:rsidRPr="001F0852" w:rsidSect="00DD5E4E">
      <w:headerReference w:type="first" r:id="rId17"/>
      <w:footerReference w:type="first" r:id="rId18"/>
      <w:type w:val="continuous"/>
      <w:pgSz w:w="11906" w:h="16838" w:code="9"/>
      <w:pgMar w:top="2631" w:right="2098" w:bottom="1338" w:left="1418" w:header="709" w:footer="471" w:gutter="0"/>
      <w:cols w:space="30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173">
      <wne:macro wne:macroName="PROJECT.MDLVBDISPATCHER.KEYCALLBACK_006"/>
    </wne:keymap>
    <wne:keymap wne:kcmPrimary="0359">
      <wne:macro wne:macroName="PROJECT.MDLVBDISPATCHER.KEYCALLBACK_004"/>
    </wne:keymap>
    <wne:keymap wne:kcmPrimary="035A">
      <wne:macro wne:macroName="PROJECT.MDLVBDISPATCHER.KEYCALLBACK_002"/>
    </wne:keymap>
    <wne:keymap wne:kcmPrimary="0425">
      <wne:macro wne:macroName="PROJECT.MDLVBDISPATCHER.KEYCALLBACK_027"/>
    </wne:keymap>
    <wne:keymap wne:kcmPrimary="0427">
      <wne:macro wne:macroName="PROJECT.MDLVBDISPATCHER.KEYCALLBACK_026"/>
    </wne:keymap>
    <wne:keymap wne:kcmPrimary="0443" wne:kcmSecondary="0041">
      <wne:macro wne:macroName="PROJECT.MDLVBDISPATCHER.KEYCALLBACK_022"/>
    </wne:keymap>
    <wne:keymap wne:kcmPrimary="0443" wne:kcmSecondary="004C">
      <wne:macro wne:macroName="PROJECT.MDLVBDISPATCHER.KEYCALLBACK_020"/>
    </wne:keymap>
    <wne:keymap wne:kcmPrimary="0443" wne:kcmSecondary="004F">
      <wne:macro wne:macroName="PROJECT.MDLVBDISPATCHER.KEYCALLBACK_021"/>
    </wne:keymap>
    <wne:keymap wne:kcmPrimary="0447" wne:kcmSecondary="0041">
      <wne:macro wne:macroName="PROJECT.MDLVBDISPATCHER.KEYCALLBACK_019"/>
    </wne:keymap>
    <wne:keymap wne:kcmPrimary="0447" wne:kcmSecondary="004C">
      <wne:macro wne:macroName="PROJECT.MDLVBDISPATCHER.KEYCALLBACK_017"/>
    </wne:keymap>
    <wne:keymap wne:kcmPrimary="0447" wne:kcmSecondary="004F">
      <wne:macro wne:macroName="PROJECT.MDLVBDISPATCHER.KEYCALLBACK_018"/>
    </wne:keymap>
    <wne:keymap wne:kcmPrimary="0452" wne:kcmSecondary="0041">
      <wne:macro wne:macroName="PROJECT.MDLVBDISPATCHER.KEYCALLBACK_025"/>
    </wne:keymap>
    <wne:keymap wne:kcmPrimary="0453" wne:kcmSecondary="0054">
      <wne:macro wne:macroName="PROJECT.MDLVBDISPATCHER.KEYCALLBACK_007"/>
    </wne:keymap>
    <wne:keymap wne:kcmPrimary="0454" wne:kcmSecondary="0041">
      <wne:macro wne:macroName="PROJECT.MDLVBDISPATCHER.KEYCALLBACK_009"/>
    </wne:keymap>
    <wne:keymap wne:kcmPrimary="0454" wne:kcmSecondary="0047">
      <wne:macro wne:macroName="PROJECT.MDLVBDISPATCHER.KEYCALLBACK_005"/>
    </wne:keymap>
    <wne:keymap wne:kcmPrimary="0454" wne:kcmSecondary="0048">
      <wne:macro wne:macroName="PROJECT.MDLVBDISPATCHER.KEYCALLBACK_001"/>
    </wne:keymap>
    <wne:keymap wne:kcmPrimary="0454" wne:kcmSecondary="004C">
      <wne:macro wne:macroName="PROJECT.MDLVBDISPATCHER.KEYCALLBACK_023"/>
    </wne:keymap>
    <wne:keymap wne:kcmPrimary="0454" wne:kcmSecondary="0053">
      <wne:macro wne:macroName="PROJECT.MDLVBDISPATCHER.KEYCALLBACK_003"/>
    </wne:keymap>
    <wne:keymap wne:kcmPrimary="0454" wne:kcmSecondary="0059">
      <wne:macro wne:macroName="PROJECT.MDLVBDISPATCHER.KEYCALLBACK_024"/>
    </wne:keymap>
    <wne:keymap wne:kcmPrimary="0458" wne:kcmSecondary="0041">
      <wne:macro wne:macroName="PROJECT.MDLVBDISPATCHER.KEYCALLBACK_013"/>
    </wne:keymap>
    <wne:keymap wne:kcmPrimary="0458" wne:kcmSecondary="0044">
      <wne:macro wne:macroName="PROJECT.MDLVBDISPATCHER.KEYCALLBACK_016"/>
    </wne:keymap>
    <wne:keymap wne:kcmPrimary="0458" wne:kcmSecondary="0045">
      <wne:macro wne:macroName="PROJECT.MDLVBDISPATCHER.KEYCALLBACK_014"/>
    </wne:keymap>
    <wne:keymap wne:kcmPrimary="0458" wne:kcmSecondary="004C">
      <wne:macro wne:macroName="PROJECT.MDLVBDISPATCHER.KEYCALLBACK_010"/>
    </wne:keymap>
    <wne:keymap wne:kcmPrimary="0458" wne:kcmSecondary="004F">
      <wne:macro wne:macroName="PROJECT.MDLVBDISPATCHER.KEYCALLBACK_011"/>
    </wne:keymap>
    <wne:keymap wne:kcmPrimary="0458" wne:kcmSecondary="0050">
      <wne:macro wne:macroName="PROJECT.MDLVBDISPATCHER.KEYCALLBACK_012"/>
    </wne:keymap>
    <wne:keymap wne:kcmPrimary="0458" wne:kcmSecondary="0054">
      <wne:macro wne:macroName="PROJECT.MDLVBDISPATCHER.KEYCALLBACK_015"/>
    </wne:keymap>
    <wne:keymap wne:kcmPrimary="0525">
      <wne:macro wne:macroName="PROJECT.MDLVBDISPATCHER.KEYCALLBACK_029"/>
    </wne:keymap>
    <wne:keymap wne:kcmPrimary="0527">
      <wne:macro wne:macroName="PROJECT.MDLVBDISPATCHER.KEYCALLBACK_028"/>
    </wne:keymap>
    <wne:keymap wne:kcmPrimary="0620">
      <wne:macro wne:macroName="PROJECT.MDLVBDISPATCHER.KEYCALLBACK_008"/>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280EF" w14:textId="77777777" w:rsidR="00F35414" w:rsidRDefault="00F35414" w:rsidP="00CA2EB5">
      <w:r>
        <w:separator/>
      </w:r>
    </w:p>
  </w:endnote>
  <w:endnote w:type="continuationSeparator" w:id="0">
    <w:p w14:paraId="46C4A651" w14:textId="77777777" w:rsidR="00F35414" w:rsidRDefault="00F35414" w:rsidP="00CA2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yernLB Corpid">
    <w:altName w:val="Calibri"/>
    <w:charset w:val="00"/>
    <w:family w:val="swiss"/>
    <w:pitch w:val="variable"/>
    <w:sig w:usb0="800000AF" w:usb1="5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pidMOD Light">
    <w:altName w:val="Calibri"/>
    <w:charset w:val="00"/>
    <w:family w:val="auto"/>
    <w:pitch w:val="variable"/>
    <w:sig w:usb0="8000002F" w:usb1="0000004A" w:usb2="00000000" w:usb3="00000000" w:csb0="00000001" w:csb1="00000000"/>
  </w:font>
  <w:font w:name="BayernLB Corpid Headline">
    <w:altName w:val="Calibri"/>
    <w:charset w:val="00"/>
    <w:family w:val="swiss"/>
    <w:pitch w:val="variable"/>
    <w:sig w:usb0="800000AF" w:usb1="5000204A" w:usb2="00000000" w:usb3="00000000" w:csb0="00000001" w:csb1="00000000"/>
  </w:font>
  <w:font w:name="DengXian Light">
    <w:charset w:val="86"/>
    <w:family w:val="auto"/>
    <w:pitch w:val="variable"/>
    <w:sig w:usb0="A00002BF" w:usb1="38CF7CFA" w:usb2="00000016" w:usb3="00000000" w:csb0="0004000F" w:csb1="00000000"/>
  </w:font>
  <w:font w:name="CorpidMOD Bold">
    <w:altName w:val="Calibri"/>
    <w:charset w:val="00"/>
    <w:family w:val="auto"/>
    <w:pitch w:val="variable"/>
    <w:sig w:usb0="8000002F" w:usb1="00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orpidMOD">
    <w:altName w:val="Calibri"/>
    <w:charset w:val="00"/>
    <w:family w:val="auto"/>
    <w:pitch w:val="variable"/>
    <w:sig w:usb0="8000002F" w:usb1="0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dobe Hebrew">
    <w:panose1 w:val="00000000000000000000"/>
    <w:charset w:val="00"/>
    <w:family w:val="roman"/>
    <w:notTrueType/>
    <w:pitch w:val="variable"/>
    <w:sig w:usb0="8000086F" w:usb1="4000204A" w:usb2="00000000" w:usb3="00000000" w:csb0="00000021" w:csb1="00000000"/>
  </w:font>
  <w:font w:name="Verdana">
    <w:panose1 w:val="020B0604030504040204"/>
    <w:charset w:val="00"/>
    <w:family w:val="swiss"/>
    <w:pitch w:val="variable"/>
    <w:sig w:usb0="A00006FF" w:usb1="4000205B" w:usb2="00000010" w:usb3="00000000" w:csb0="0000019F" w:csb1="00000000"/>
  </w:font>
  <w:font w:name="ITC Charter Com">
    <w:altName w:val="Cambria Math"/>
    <w:charset w:val="00"/>
    <w:family w:val="roman"/>
    <w:pitch w:val="variable"/>
    <w:sig w:usb0="800000AF"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139624"/>
      <w:docPartObj>
        <w:docPartGallery w:val="Page Numbers (Top of Page)"/>
        <w:docPartUnique/>
      </w:docPartObj>
    </w:sdtPr>
    <w:sdtEndPr/>
    <w:sdtContent>
      <w:p w14:paraId="2C650909" w14:textId="0B61ABE1" w:rsidR="004D356B" w:rsidRPr="00180BF4" w:rsidRDefault="004D356B" w:rsidP="0095424E">
        <w:pPr>
          <w:pStyle w:val="SeitenzahlgeradePositionsrahmen"/>
          <w:framePr w:wrap="around"/>
        </w:pPr>
        <w:r w:rsidRPr="00180BF4">
          <w:fldChar w:fldCharType="begin"/>
        </w:r>
        <w:r w:rsidRPr="00180BF4">
          <w:instrText>PAGE   \* MERGEFORMAT</w:instrText>
        </w:r>
        <w:r w:rsidRPr="00180BF4">
          <w:fldChar w:fldCharType="separate"/>
        </w:r>
        <w:r w:rsidR="006E3E52">
          <w:rPr>
            <w:noProof/>
          </w:rPr>
          <w:t>2</w:t>
        </w:r>
        <w:r w:rsidRPr="00180BF4">
          <w:fldChar w:fldCharType="end"/>
        </w:r>
      </w:p>
    </w:sdtContent>
  </w:sdt>
  <w:p w14:paraId="3B186E38" w14:textId="40DC1BCA" w:rsidR="004D356B" w:rsidRPr="0095424E" w:rsidRDefault="000D102D" w:rsidP="000D102D">
    <w:pPr>
      <w:pStyle w:val="Fuzeile"/>
      <w:jc w:val="right"/>
    </w:pPr>
    <w:r w:rsidRPr="000D102D">
      <w:t xml:space="preserve">Version </w:t>
    </w:r>
    <w:r w:rsidR="002C7596">
      <w:t>1</w:t>
    </w:r>
    <w:r w:rsidR="003A23F3">
      <w:t>1/202</w:t>
    </w:r>
    <w:r w:rsidR="002C7596">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233127"/>
      <w:docPartObj>
        <w:docPartGallery w:val="Page Numbers (Top of Page)"/>
        <w:docPartUnique/>
      </w:docPartObj>
    </w:sdtPr>
    <w:sdtEndPr/>
    <w:sdtContent>
      <w:p w14:paraId="194CED4B" w14:textId="2262A6FB" w:rsidR="004D356B" w:rsidRPr="00180BF4" w:rsidRDefault="004D356B" w:rsidP="0095424E">
        <w:pPr>
          <w:pStyle w:val="SeitenzahlungeradePositionsrahmen"/>
          <w:framePr w:wrap="around"/>
        </w:pPr>
        <w:r w:rsidRPr="00180BF4">
          <w:fldChar w:fldCharType="begin"/>
        </w:r>
        <w:r w:rsidRPr="00180BF4">
          <w:instrText>PAGE   \* MERGEFORMAT</w:instrText>
        </w:r>
        <w:r w:rsidRPr="00180BF4">
          <w:fldChar w:fldCharType="separate"/>
        </w:r>
        <w:r w:rsidR="006E3E52">
          <w:rPr>
            <w:noProof/>
          </w:rPr>
          <w:t>3</w:t>
        </w:r>
        <w:r w:rsidRPr="00180BF4">
          <w:fldChar w:fldCharType="end"/>
        </w:r>
      </w:p>
    </w:sdtContent>
  </w:sdt>
  <w:p w14:paraId="37381962" w14:textId="17C8A312" w:rsidR="004D356B" w:rsidRDefault="003A23F3" w:rsidP="00A9676C">
    <w:pPr>
      <w:pStyle w:val="Fuzeile"/>
    </w:pPr>
    <w:r>
      <w:t xml:space="preserve">Version </w:t>
    </w:r>
    <w:r w:rsidR="005D5A2C">
      <w:t>1</w:t>
    </w:r>
    <w:r w:rsidR="00127C24">
      <w:t>1</w:t>
    </w:r>
    <w:r>
      <w:t>/202</w:t>
    </w:r>
    <w:r w:rsidR="00127C24">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41AC" w14:textId="77777777" w:rsidR="004D356B" w:rsidRDefault="004D356B">
    <w:pPr>
      <w:pStyle w:val="Fuzeile"/>
    </w:pPr>
    <w:r w:rsidRPr="001E2CB3">
      <w:rPr>
        <w:rFonts w:ascii="BayernLB Corpid" w:hAnsi="BayernLB Corpid"/>
        <w:noProof/>
        <w:lang w:eastAsia="de-DE"/>
      </w:rPr>
      <w:drawing>
        <wp:anchor distT="0" distB="0" distL="114300" distR="114300" simplePos="0" relativeHeight="251679744" behindDoc="0" locked="1" layoutInCell="1" allowOverlap="1" wp14:anchorId="6E9913E4" wp14:editId="019D0D64">
          <wp:simplePos x="0" y="0"/>
          <wp:positionH relativeFrom="page">
            <wp:align>left</wp:align>
          </wp:positionH>
          <wp:positionV relativeFrom="page">
            <wp:align>bottom</wp:align>
          </wp:positionV>
          <wp:extent cx="7560000" cy="8820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8820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F14A" w14:textId="77777777" w:rsidR="004D356B" w:rsidRDefault="004D356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A278B" w14:textId="77777777" w:rsidR="00F35414" w:rsidRPr="006F0EEC" w:rsidRDefault="00F35414" w:rsidP="006F0EEC">
      <w:pPr>
        <w:rPr>
          <w:spacing w:val="-4"/>
          <w:position w:val="-16"/>
        </w:rPr>
      </w:pPr>
      <w:r w:rsidRPr="00D44DB3">
        <w:rPr>
          <w:spacing w:val="-4"/>
          <w:position w:val="-16"/>
        </w:rPr>
        <w:sym w:font="Symbol" w:char="F0BE"/>
      </w:r>
      <w:r w:rsidRPr="00D44DB3">
        <w:rPr>
          <w:spacing w:val="-4"/>
          <w:position w:val="-16"/>
        </w:rPr>
        <w:sym w:font="Symbol" w:char="F0BE"/>
      </w:r>
      <w:r w:rsidRPr="00D44DB3">
        <w:rPr>
          <w:spacing w:val="-4"/>
          <w:position w:val="-16"/>
        </w:rPr>
        <w:sym w:font="Symbol" w:char="F0BE"/>
      </w:r>
      <w:r w:rsidRPr="00D44DB3">
        <w:rPr>
          <w:spacing w:val="-4"/>
          <w:position w:val="-16"/>
        </w:rPr>
        <w:sym w:font="Symbol" w:char="F0BE"/>
      </w:r>
      <w:r w:rsidRPr="00D44DB3">
        <w:rPr>
          <w:spacing w:val="-4"/>
          <w:position w:val="-16"/>
        </w:rPr>
        <w:sym w:font="Symbol" w:char="F0BE"/>
      </w:r>
      <w:r w:rsidRPr="00D44DB3">
        <w:rPr>
          <w:spacing w:val="-4"/>
          <w:position w:val="-16"/>
        </w:rPr>
        <w:sym w:font="Symbol" w:char="F0BE"/>
      </w:r>
      <w:r w:rsidRPr="00D44DB3">
        <w:rPr>
          <w:spacing w:val="-4"/>
          <w:position w:val="-16"/>
        </w:rPr>
        <w:sym w:font="Symbol" w:char="F0BE"/>
      </w:r>
    </w:p>
  </w:footnote>
  <w:footnote w:type="continuationSeparator" w:id="0">
    <w:p w14:paraId="55863A14" w14:textId="77777777" w:rsidR="00F35414" w:rsidRDefault="00F35414" w:rsidP="00CA2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53746" w14:textId="049DB86B" w:rsidR="004D356B" w:rsidRDefault="00E511F1">
    <w:pPr>
      <w:pStyle w:val="Kopfzeile"/>
    </w:pPr>
    <w:r w:rsidRPr="00E511F1">
      <w:rPr>
        <w:noProof/>
      </w:rPr>
      <w:drawing>
        <wp:anchor distT="0" distB="0" distL="114300" distR="114300" simplePos="0" relativeHeight="251682816" behindDoc="1" locked="0" layoutInCell="1" allowOverlap="1" wp14:anchorId="31B89C4A" wp14:editId="51CAB44F">
          <wp:simplePos x="0" y="0"/>
          <wp:positionH relativeFrom="column">
            <wp:posOffset>4871150</wp:posOffset>
          </wp:positionH>
          <wp:positionV relativeFrom="paragraph">
            <wp:posOffset>582295</wp:posOffset>
          </wp:positionV>
          <wp:extent cx="1363136" cy="23006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63136" cy="2300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F2B4" w14:textId="77777777" w:rsidR="004D356B" w:rsidRDefault="004D356B">
    <w:pPr>
      <w:pStyle w:val="Kopfzeile"/>
    </w:pPr>
    <w:r>
      <w:rPr>
        <w:noProof/>
        <w:lang w:eastAsia="de-DE"/>
      </w:rPr>
      <w:drawing>
        <wp:anchor distT="0" distB="0" distL="114300" distR="114300" simplePos="0" relativeHeight="251681792" behindDoc="1" locked="0" layoutInCell="1" allowOverlap="1" wp14:anchorId="78B9FA75" wp14:editId="11CA49B3">
          <wp:simplePos x="0" y="0"/>
          <wp:positionH relativeFrom="page">
            <wp:posOffset>500380</wp:posOffset>
          </wp:positionH>
          <wp:positionV relativeFrom="paragraph">
            <wp:posOffset>165735</wp:posOffset>
          </wp:positionV>
          <wp:extent cx="2552400" cy="810000"/>
          <wp:effectExtent l="0" t="0" r="0" b="0"/>
          <wp:wrapNone/>
          <wp:docPr id="273785206" name="Grafik 273785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1">
                    <a:extLst>
                      <a:ext uri="{28A0092B-C50C-407E-A947-70E740481C1C}">
                        <a14:useLocalDpi xmlns:a14="http://schemas.microsoft.com/office/drawing/2010/main" val="0"/>
                      </a:ext>
                    </a:extLst>
                  </a:blip>
                  <a:srcRect l="66222" t="48090"/>
                  <a:stretch>
                    <a:fillRect/>
                  </a:stretch>
                </pic:blipFill>
                <pic:spPr bwMode="auto">
                  <a:xfrm>
                    <a:off x="0" y="0"/>
                    <a:ext cx="2552400" cy="810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76905"/>
    <w:multiLevelType w:val="multilevel"/>
    <w:tmpl w:val="E30CF068"/>
    <w:name w:val="LtNotesüberschrift"/>
    <w:lvl w:ilvl="0">
      <w:start w:val="1"/>
      <w:numFmt w:val="decimal"/>
      <w:pStyle w:val="Notesberschrift"/>
      <w:lvlText w:val="(%1)"/>
      <w:lvlJc w:val="left"/>
      <w:pPr>
        <w:ind w:left="425" w:hanging="425"/>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414017"/>
    <w:multiLevelType w:val="singleLevel"/>
    <w:tmpl w:val="8F064AB0"/>
    <w:name w:val="LtÜberschrift6Aufzählung"/>
    <w:lvl w:ilvl="0">
      <w:start w:val="1"/>
      <w:numFmt w:val="bullet"/>
      <w:pStyle w:val="berschrift6Aufzhlung"/>
      <w:lvlText w:val="•"/>
      <w:lvlJc w:val="left"/>
      <w:pPr>
        <w:ind w:left="198" w:hanging="198"/>
      </w:pPr>
    </w:lvl>
  </w:abstractNum>
  <w:abstractNum w:abstractNumId="2" w15:restartNumberingAfterBreak="0">
    <w:nsid w:val="1B444025"/>
    <w:multiLevelType w:val="multilevel"/>
    <w:tmpl w:val="4C4C87E0"/>
    <w:lvl w:ilvl="0">
      <w:start w:val="1"/>
      <w:numFmt w:val="decimal"/>
      <w:lvlText w:val="(%1)"/>
      <w:lvlJc w:val="left"/>
      <w:pPr>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EB92C36"/>
    <w:multiLevelType w:val="multilevel"/>
    <w:tmpl w:val="0407001D"/>
    <w:name w:val="LtTabellüberschriftNum"/>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298276D"/>
    <w:multiLevelType w:val="multilevel"/>
    <w:tmpl w:val="1504B0E0"/>
    <w:name w:val="LtÜberschrift1Num"/>
    <w:lvl w:ilvl="0">
      <w:start w:val="1"/>
      <w:numFmt w:val="decimal"/>
      <w:lvlRestart w:val="0"/>
      <w:pStyle w:val="berschrift1nummeriert"/>
      <w:lvlText w:val="%1"/>
      <w:lvlJc w:val="left"/>
      <w:pPr>
        <w:tabs>
          <w:tab w:val="num" w:pos="397"/>
        </w:tabs>
        <w:ind w:left="397" w:hanging="397"/>
      </w:pPr>
    </w:lvl>
    <w:lvl w:ilvl="1">
      <w:start w:val="1"/>
      <w:numFmt w:val="decimal"/>
      <w:pStyle w:val="Tabellenberschriftnummeriert"/>
      <w:lvlText w:val="Tab. %1.%2"/>
      <w:lvlJc w:val="left"/>
      <w:pPr>
        <w:tabs>
          <w:tab w:val="num" w:pos="737"/>
        </w:tabs>
        <w:ind w:left="737" w:hanging="73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55B1066"/>
    <w:multiLevelType w:val="hybridMultilevel"/>
    <w:tmpl w:val="19DC7810"/>
    <w:lvl w:ilvl="0" w:tplc="326A884A">
      <w:start w:val="1"/>
      <w:numFmt w:val="lowerLetter"/>
      <w:pStyle w:val="StandardMarginalie"/>
      <w:lvlText w:val="%1)"/>
      <w:lvlJc w:val="left"/>
      <w:pPr>
        <w:tabs>
          <w:tab w:val="num" w:pos="360"/>
        </w:tabs>
        <w:ind w:left="360" w:hanging="360"/>
      </w:pPr>
      <w:rPr>
        <w:rFonts w:hint="default"/>
        <w:b w:val="0"/>
        <w:i w:val="0"/>
        <w:sz w:val="1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5D777532"/>
    <w:multiLevelType w:val="hybridMultilevel"/>
    <w:tmpl w:val="AB72DB5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9063AB2"/>
    <w:multiLevelType w:val="singleLevel"/>
    <w:tmpl w:val="8042C2F0"/>
    <w:name w:val="LtAufzählung2"/>
    <w:lvl w:ilvl="0">
      <w:start w:val="1"/>
      <w:numFmt w:val="bullet"/>
      <w:pStyle w:val="Aufzhlung2"/>
      <w:lvlText w:val="–"/>
      <w:lvlJc w:val="left"/>
      <w:pPr>
        <w:ind w:left="397" w:hanging="199"/>
      </w:pPr>
    </w:lvl>
  </w:abstractNum>
  <w:abstractNum w:abstractNumId="8" w15:restartNumberingAfterBreak="0">
    <w:nsid w:val="7D2A7CF8"/>
    <w:multiLevelType w:val="singleLevel"/>
    <w:tmpl w:val="CECCE688"/>
    <w:name w:val="LtAufzählung1"/>
    <w:lvl w:ilvl="0">
      <w:start w:val="1"/>
      <w:numFmt w:val="bullet"/>
      <w:pStyle w:val="Aufzhlung1"/>
      <w:lvlText w:val="•"/>
      <w:lvlJc w:val="left"/>
      <w:pPr>
        <w:ind w:left="198" w:hanging="198"/>
      </w:pPr>
    </w:lvl>
  </w:abstractNum>
  <w:abstractNum w:abstractNumId="9" w15:restartNumberingAfterBreak="0">
    <w:nsid w:val="7F470D0F"/>
    <w:multiLevelType w:val="singleLevel"/>
    <w:tmpl w:val="807210E8"/>
    <w:lvl w:ilvl="0">
      <w:start w:val="1"/>
      <w:numFmt w:val="decimal"/>
      <w:pStyle w:val="TextGB"/>
      <w:lvlText w:val="(%1)"/>
      <w:lvlJc w:val="left"/>
      <w:pPr>
        <w:tabs>
          <w:tab w:val="num" w:pos="928"/>
        </w:tabs>
        <w:ind w:left="568" w:firstLine="0"/>
      </w:pPr>
      <w:rPr>
        <w:rFonts w:ascii="BayernLB Corpid" w:hAnsi="BayernLB Corpid" w:hint="default"/>
        <w:b w:val="0"/>
        <w:i w:val="0"/>
        <w:sz w:val="14"/>
      </w:rPr>
    </w:lvl>
  </w:abstractNum>
  <w:num w:numId="1" w16cid:durableId="1855729269">
    <w:abstractNumId w:val="5"/>
  </w:num>
  <w:num w:numId="2" w16cid:durableId="1919056359">
    <w:abstractNumId w:val="2"/>
  </w:num>
  <w:num w:numId="3" w16cid:durableId="1969704984">
    <w:abstractNumId w:val="1"/>
  </w:num>
  <w:num w:numId="4" w16cid:durableId="1153179536">
    <w:abstractNumId w:val="8"/>
  </w:num>
  <w:num w:numId="5" w16cid:durableId="1632056214">
    <w:abstractNumId w:val="7"/>
  </w:num>
  <w:num w:numId="6" w16cid:durableId="524172975">
    <w:abstractNumId w:val="4"/>
  </w:num>
  <w:num w:numId="7" w16cid:durableId="991298522">
    <w:abstractNumId w:val="9"/>
    <w:lvlOverride w:ilvl="0">
      <w:startOverride w:val="1"/>
    </w:lvlOverride>
  </w:num>
  <w:num w:numId="8" w16cid:durableId="1818449591">
    <w:abstractNumId w:val="6"/>
  </w:num>
  <w:num w:numId="9" w16cid:durableId="1013648581">
    <w:abstractNumId w:val="0"/>
  </w:num>
  <w:num w:numId="10" w16cid:durableId="1686636360">
    <w:abstractNumId w:val="8"/>
  </w:num>
  <w:num w:numId="11" w16cid:durableId="1244996556">
    <w:abstractNumId w:val="8"/>
  </w:num>
  <w:num w:numId="12" w16cid:durableId="555514399">
    <w:abstractNumId w:val="8"/>
  </w:num>
  <w:num w:numId="13" w16cid:durableId="1289969031">
    <w:abstractNumId w:val="8"/>
  </w:num>
  <w:num w:numId="14" w16cid:durableId="109472185">
    <w:abstractNumId w:val="8"/>
  </w:num>
  <w:num w:numId="15" w16cid:durableId="205877160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activeWritingStyle w:appName="MSWord" w:lang="de-DE" w:vendorID="64" w:dllVersion="6" w:nlCheck="1" w:checkStyle="0"/>
  <w:activeWritingStyle w:appName="MSWord" w:lang="en-US" w:vendorID="64" w:dllVersion="6" w:nlCheck="1" w:checkStyle="1"/>
  <w:activeWritingStyle w:appName="MSWord" w:lang="it-IT" w:vendorID="64" w:dllVersion="6" w:nlCheck="1" w:checkStyle="0"/>
  <w:activeWritingStyle w:appName="MSWord" w:lang="fr-FR" w:vendorID="64" w:dllVersion="6" w:nlCheck="1" w:checkStyle="0"/>
  <w:activeWritingStyle w:appName="MSWord" w:lang="de-DE" w:vendorID="64" w:dllVersion="0" w:nlCheck="1" w:checkStyle="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680"/>
  <w:autoHyphenation/>
  <w:consecutiveHyphenLimit w:val="3"/>
  <w:hyphenationZone w:val="425"/>
  <w:evenAndOddHeaders/>
  <w:drawingGridHorizontalSpacing w:val="11907"/>
  <w:drawingGridVerticalSpacing w:val="284"/>
  <w:displayHorizontalDrawingGridEvery w:val="0"/>
  <w:doNotUseMarginsForDrawingGridOrigin/>
  <w:drawingGridHorizontalOrigin w:val="0"/>
  <w:drawingGridVerticalOrigin w:val="24"/>
  <w:characterSpacingControl w:val="doNotCompress"/>
  <w:hdrShapeDefaults>
    <o:shapedefaults v:ext="edit" spidmax="2050">
      <o:colormru v:ext="edit" colors="#ebedf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GLHyphen_gl_0" w:val="Tilgungs¬preis_x000d__x000a_regula¬to¬rischen_x000d__x000a_Kündigungs¬möglich¬keit_x000d__x000a_Kündi¬gungs¬frist_x000d__x000a_Ein¬hal¬tung"/>
    <w:docVar w:name="_GLNBW_gl" w:val="BayernLB"/>
    <w:docVar w:name="_GLNormal_gl_0" w:val="§#vtab#[0-9]#vtab#0_x000d__x000a_[0-9]#vtab#Prozent#vtab#0_x000d__x000a_[0-9]#vtab#Mrd.#vtab#0_x000d__x000a_[0-9]#vtab#Mio.#vtab#0_x000d__x000a_[0-9]#vtab#März#vtab#0_x000d__x000a_[0-9].#vtab#Februar#vtab#0_x000d__x000a_[0-9].#vtab#März#vtab#0_x000d__x000a_März#vtab#20[0-9][0-9]#vtab#0_x000d__x000a_[0-9].#vtab#Januar#vtab#0_x000d__x000a_[0-9].#vtab#April#vtab#0_x000d__x000a_[0-9].#vtab#Mai#vtab#0_x000d__x000a_[0-9].#vtab#Juni#vtab#0_x000d__x000a_[0-9].#vtab#Juli#vtab#0_x000d__x000a_[0-9].#vtab#August#vtab#0_x000d__x000a_[0-9].#vtab#September#vtab#0_x000d__x000a_[0-9].#vtab#Oktober#vtab#0_x000d__x000a_[0-9].#vtab#November#vtab#0_x000d__x000a_[0-9].#vtab#Dezember#vtab#0_x000d__x000a_[0-9]#vtab#CRR#vtab#0_x000d__x000a_IFRS#vtab#[0-9]#vtab#0_x000d__x000a_[0-9]#vtab#Pfund#vtab#0_x000d__x000a_Mio_x000b_.#vtab#Euro#vtab#0_x000d__x000a_Mrd_x000b_.#vtab#Euro#vtab#0_x000d__x000a_Vj_x000b_.:#vtab#[0-9]#vtab#0"/>
    <w:docVar w:name="_GLOptions_gl_New" w:val="50|4.0|False|False|False"/>
    <w:docVar w:name="_GLReduced_gl_0" w:val="u_x000b_.#vtab#a_x000b_.#vtab#0_x000d__x000a_z_x000b_.#vtab#B_x000b_.#vtab#0_x000d__x000a_d_x000b_.#vtab#h_x000b_.#vtab#0_x000d__x000a_[0-9]#vtab#%#vtab#1"/>
    <w:docVar w:name="_Grid_Highlight" w:val="False"/>
    <w:docVar w:name="copiedStyles" w:val=";copyStyle_s_6UcKZCaSZXCmWLZ7Ww;copyStyle_s_ald987as230885"/>
    <w:docVar w:name="DoModifyLinkFields" w:val="1"/>
    <w:docVar w:name="dv_InfoComments_fdll" w:val="0"/>
    <w:docVar w:name="finalExtentions" w:val="&lt;?xml version=&quot;1.0&quot;?&gt;_x000d__x000a_&lt;finalExceptions xmlns:xsi=&quot;http://www.w3.org/2001/XMLSchema-instance&quot; xmlns:xsd=&quot;http://www.w3.org/2001/XMLSchema&quot; version=&quot;0&quot;&gt;_x000d__x000a_  &lt;ignoredError&gt;_x000d__x000a_    &lt;ignoredType error=&quot;Hervorhebung von Typografie-Funktion gesetzt&quot; property=&quot;008080&quot; realval=&quot;008080&quot; text=&quot;&quot; ignerrortype=&quot;text&quot; /&gt;_x000d__x000a_  &lt;/ignoredError&gt;_x000d__x000a_&lt;/finalExceptions&gt;"/>
    <w:docVar w:name="FireSmartValues" w:val="&lt;FireSmart interval=&quot;7&quot; nextexecuteday=&quot;16.07.2019 08:21:58&quot;&gt;_x000d__x000a_  &lt;Function name=&quot;Koppler&quot; lastexecdate=&quot;08.12.2022 08:58:31&quot; nextreminder=&quot;15.12.2022 08:58:31&quot; /&gt;_x000d__x000a_  &lt;Function name=&quot;Testeintrag&quot; lastexecdate=&quot;&quot; nextreminder=&quot;17.07.2019 08:21:58&quot; /&gt;_x000d__x000a_&lt;/FireSmart&gt;"/>
    <w:docVar w:name="fireWorkProperties" w:val="&lt;properties version=&quot;2.0&quot; cbMasterToPart=&quot;false&quot; revisionsForce=&quot;false&quot; useDynamicTexts=&quot;false&quot; protectMaster=&quot;true&quot; viewType=&quot;wdPrintView&quot; cbPartToMaster=&quot;false&quot; selectGraphics=&quot;false&quot; waitForGraphics=&quot;false&quot; st_CheckBoxLinkToTemplate=&quot;false&quot; st_CheckBoxWork=&quot;false&quot; st_CheckBoxSwitch=&quot;false&quot; st_CheckBoxShare=&quot;false&quot; st_CheckBoxLink=&quot;false&quot; st_CheckBoxGrid=&quot;false&quot; st_CheckBoxGlossary=&quot;false&quot; st_CheckBoxFinal=&quot;false&quot; st_CheckBoxGlNbw=&quot;false&quot; st_CheckBoxGlGls=&quot;false&quot; st_CheckBoxGlOptions=&quot;false&quot; FIRE_WORK_VAR_MASTER_SP_SITE=&quot;O:\Prj\Swp\Fire\Nachhaltig&quot; exclusivemode=&quot;false&quot;&gt;&lt;colors&gt;&lt;item ColorLong=&quot;16724480&quot; ColorName=&quot;Blau&quot; Label=&quot;Text 1&quot; ImageName=&quot;dynamic-blue&quot; Value=&quot;1&quot; /&gt;&lt;item ColorLong=&quot;13415778&quot; ColorName=&quot;Türkis&quot; Label=&quot;Text 2&quot; ImageName=&quot;dynamic-teal&quot; Value=&quot;1&quot; /&gt;&lt;item ColorLong=&quot;2815&quot; ColorName=&quot;Rot&quot; Label=&quot;Text 3&quot; ImageName=&quot;dynamic-red&quot; Value=&quot;1&quot; /&gt;&lt;item ColorLong=&quot;51200&quot; ColorName=&quot;Grün&quot; Label=&quot;Text 4&quot; ImageName=&quot;dynamic-green&quot; Value=&quot;1&quot; /&gt;&lt;item ColorLong=&quot;29153&quot; ColorName=&quot;Orange&quot; Label=&quot;Text 5&quot; ImageName=&quot;dynamic-orange&quot; Value=&quot;1&quot; /&gt;&lt;/colors&gt;&lt;/properties&gt;"/>
    <w:docVar w:name="FireWorkSettings" w:val="&lt;?xml version=&quot;1.0&quot;?&gt;_x000d__x000a_&lt;FireWorkProperties xmlns:xsi=&quot;http://www.w3.org/2001/XMLSchema-instance&quot; xmlns:xsd=&quot;http://www.w3.org/2001/XMLSchema&quot;&gt;_x000d__x000a_  &lt;settings active=&quot;False&quot; beforeexclusiv=&quot;False&quot; beforegrid=&quot;False&quot; beforekoppler=&quot;False&quot; beforerefresh=&quot;False&quot; beforesaveback=&quot;False&quot; onopen=&quot;False&quot; samedir=&quot;False&quot; saveState=&quot;&quot; saveVersion=&quot;0.0&quot; savedateonopen=&quot;&quot; savedir=&quot;O:\Prj\Swp\Fire\Nachhaltig&quot; saveemf=&quot;False&quot; saveexcel=&quot;False&quot; saveintervall=&quot;0&quot; saveppt=&quot;False&quot; savespark=&quot;False&quot; savetype=&quot;False&quot; /&gt;_x000d__x000a_&lt;/FireWorkProperties&gt;"/>
    <w:docVar w:name="fs.linkdocuments.config" w:val="&lt;linkdocuments&gt;_x000d__x000a_  &lt;config&gt;_x000d__x000a_    &lt;ParticleObjectService value=&quot;WdObjectModel&quot; /&gt;_x000d__x000a_  &lt;/config&gt;_x000d__x000a_&lt;/linkdocuments&gt;"/>
    <w:docVar w:name="fs.linkdocuments.DocType" w:val="P"/>
    <w:docVar w:name="fs.Linkdocuments.pddx" w:val="&lt;linkdocuments&gt;_x000d__x000a_  &lt;PDDX version=&quot;1.0.0&quot; /&gt;_x000d__x000a_  &lt;properties&gt;_x000d__x000a_    &lt;TopMargin value=&quot;131.55&quot; /&gt;_x000d__x000a_    &lt;BottomMargin value=&quot;66.9&quot; /&gt;_x000d__x000a_    &lt;LeftMargin value=&quot;70.9&quot; /&gt;_x000d__x000a_    &lt;RightMargin value=&quot;104.9&quot; /&gt;_x000d__x000a_    &lt;Columns value=&quot;1&quot; /&gt;_x000d__x000a_    &lt;ColSpacing value=&quot;9999999&quot; /&gt;_x000d__x000a_    &lt;PageBreakBefore value=&quot;false&quot; /&gt;_x000d__x000a_    &lt;EndOfFileParagraphFix value=&quot;1&quot; /&gt;_x000d__x000a_    &lt;LastStyleString value=&quot;Standard&quot; /&gt;_x000d__x000a_  &lt;/properties&gt;_x000d__x000a_&lt;/linkdocuments&gt;"/>
    <w:docVar w:name="LinkFieldState" w:val="0"/>
    <w:docVar w:name="NewEinstellungen_grid" w:val="Standard|b"/>
    <w:docVar w:name="OptionVarExcel_fdll" w:val="&lt;opt&gt;&lt;FieldInternShadingOn&gt;0&lt;/FieldInternShadingOn&gt;&lt;UseIntelligentesUpdate&gt;1&lt;/UseIntelligentesUpdate&gt;&lt;autoinfos&gt;3&lt;/autoinfos&gt;&lt;TransferConditionalFormatting&gt;0&lt;/TransferConditionalFormatting&gt;&lt;CondFormatOn&gt;0&lt;/CondFormatOn&gt;&lt;TransferConditionalFormattingSymbol&gt;0&lt;/TransferConditionalFormattingSymbol&gt;&lt;TransferConditionalFormattingForeground&gt;0&lt;/TransferConditionalFormattingForeground&gt;&lt;autohighlight&gt;1&lt;/autohighlight&gt;&lt;autohighlightsingle&gt;0&lt;/autohighlightsingle&gt;&lt;TransferSolvencyX&gt;0&lt;/TransferSolvencyX&gt;&lt;fontall&gt;1&lt;/fontall&gt;&lt;Bold&gt;1&lt;/Bold&gt;&lt;Italic&gt;1&lt;/Italic&gt;&lt;indent&gt;1&lt;/indent&gt;&lt;fontcol&gt;0&lt;/fontcol&gt;&lt;alignment_hor&gt;0&lt;/alignment_hor&gt;&lt;DirectFormattingVerticalAlignment&gt;0&lt;/DirectFormattingVerticalAlignment&gt;&lt;XHideColRows&gt;0&lt;/XHideColRows&gt;&lt;TemporaryHideXRowsReal&gt;0&lt;/TemporaryHideXRowsReal&gt;&lt;YHideColRows&gt;0&lt;/YHideColRows&gt;&lt;TemporaryHideYRowsReal&gt;0&lt;/TemporaryHideYRowsReal&gt;&lt;showchange&gt;1&lt;/showchange&gt;&lt;KeepChangeHighLight&gt;0&lt;/KeepChangeHighLight&gt;&lt;readcomments&gt;0&lt;/readcomments&gt;&lt;highlight_yellow&gt;0&lt;/highlight_yellow&gt;&lt;highlight_green&gt;0&lt;/highlight_green&gt;&lt;HideAllConditionalRedDitCells&gt;0&lt;/HideAllConditionalRedDitCells&gt;&lt;hideallnum&gt;0&lt;/hideallnum&gt;&lt;TransferValidation&gt;0&lt;/TransferValidation&gt;&lt;CountXes&gt;8&lt;/CountXes&gt;&lt;Convert_14_2&gt;1&lt;/Convert_14_2&gt;&lt;/opt&gt;"/>
    <w:docVar w:name="switchSettings3" w:val="&lt;?xml version=&quot;1.0&quot; encoding=&quot;utf-16&quot;?&gt;&lt;switchSettings xmlns:xsi=&quot;http://www.w3.org/2001/XMLSchema-instance&quot; xmlns:xsd=&quot;http://www.w3.org/2001/XMLSchema&quot; version=&quot;3&quot; useSynopsis=&quot;true&quot; scopesIgnore=&quot;true&quot; switchOnUpdateObject=&quot;true&quot; lastLang=&quot;l1&quot;&gt;&lt;settings suffix=&quot;_de&quot; name=&quot;Deutsch&quot; synopsis=&quot;1&quot; lang=&quot;l1&quot;&gt;&lt;tables&gt;&lt;separatorDecimal&gt;separatorComma&lt;/separatorDecimal&gt;&lt;separatorGrouping&gt;separatorDot&lt;/separatorGrouping&gt;&lt;negativeSign&gt;negativeHyphen&lt;/negativeSign&gt;&lt;negativeFormat&gt;withSpaceEighth&lt;/negativeFormat&gt;&lt;/tables&gt;&lt;fields&gt;&lt;separatorDecimal&gt;separatorComma&lt;/separatorDecimal&gt;&lt;separatorGrouping&gt;separatorDot&lt;/separatorGrouping&gt;&lt;negativeSign&gt;negativeHyphen&lt;/negativeSign&gt;&lt;negativeFormat&gt;noSpace&lt;/negativeFormat&gt;&lt;/fields&gt;&lt;/settings&gt;&lt;settings suffix=&quot;_en&quot; name=&quot;Englisch&quot; synopsis=&quot;2&quot; lang=&quot;l2&quot;&gt;&lt;tables&gt;&lt;separatorDecimal&gt;separatorDot&lt;/separatorDecimal&gt;&lt;separatorGrouping&gt;separatorComma&lt;/separatorGrouping&gt;&lt;negativeSign&gt;negativeHyphen&lt;/negativeSign&gt;&lt;negativeFormat&gt;withSpaceEighth&lt;/negativeFormat&gt;&lt;/tables&gt;&lt;fields&gt;&lt;separatorDecimal&gt;separatorComma&lt;/separatorDecimal&gt;&lt;separatorGrouping&gt;separatorDot&lt;/separatorGrouping&gt;&lt;negativeSign&gt;negativeHyphen&lt;/negativeSign&gt;&lt;negativeFormat&gt;noSpace&lt;/negativeFormat&gt;&lt;/fields&gt;&lt;/settings&gt;&lt;settings suffix=&quot;_lang3&quot; name=&quot;Sprache 3&quot; synopsis=&quot;0&quot; lang=&quot;l3&quot;&gt;&lt;tables&gt;&lt;separatorDecimal&gt;separatorComma&lt;/separatorDecimal&gt;&lt;separatorGrouping&gt;separatorDot&lt;/separatorGrouping&gt;&lt;negativeSign&gt;negativeHyphen&lt;/negativeSign&gt;&lt;negativeFormat&gt;noSpace&lt;/negativeFormat&gt;&lt;/tables&gt;&lt;fields&gt;&lt;separatorDecimal&gt;separatorComma&lt;/separatorDecimal&gt;&lt;separatorGrouping&gt;separatorDot&lt;/separatorGrouping&gt;&lt;negativeSign&gt;negativeHyphen&lt;/negativeSign&gt;&lt;negativeFormat&gt;noSpace&lt;/negativeFormat&gt;&lt;/fields&gt;&lt;/settings&gt;&lt;settings suffix=&quot;_lang4&quot; name=&quot;Sprache 4&quot; synopsis=&quot;0&quot; lang=&quot;l4&quot;&gt;&lt;tables&gt;&lt;separatorDecimal&gt;separatorComma&lt;/separatorDecimal&gt;&lt;separatorGrouping&gt;separatorDot&lt;/separatorGrouping&gt;&lt;negativeSign&gt;negativeHyphen&lt;/negativeSign&gt;&lt;negativeFormat&gt;noSpace&lt;/negativeFormat&gt;&lt;/tables&gt;&lt;fields&gt;&lt;separatorDecimal&gt;separatorComma&lt;/separatorDecimal&gt;&lt;separatorGrouping&gt;separatorDot&lt;/separatorGrouping&gt;&lt;negativeSign&gt;negativeHyphen&lt;/negativeSign&gt;&lt;negativeFormat&gt;noSpace&lt;/negativeFormat&gt;&lt;/fields&gt;&lt;/settings&gt;&lt;settings suffix=&quot;_lang5&quot; name=&quot;Sprache 5&quot; synopsis=&quot;0&quot; lang=&quot;l5&quot;&gt;&lt;tables&gt;&lt;separatorDecimal&gt;separatorComma&lt;/separatorDecimal&gt;&lt;separatorGrouping&gt;separatorDot&lt;/separatorGrouping&gt;&lt;negativeSign&gt;negativeHyphen&lt;/negativeSign&gt;&lt;negativeFormat&gt;noSpace&lt;/negativeFormat&gt;&lt;/tables&gt;&lt;fields&gt;&lt;separatorDecimal&gt;separatorComma&lt;/separatorDecimal&gt;&lt;separatorGrouping&gt;separatorDot&lt;/separatorGrouping&gt;&lt;negativeSign&gt;negativeHyphen&lt;/negativeSign&gt;&lt;negativeFormat&gt;noSpace&lt;/negativeFormat&gt;&lt;/fields&gt;&lt;/settings&gt;&lt;/switchSettings&gt;"/>
    <w:docVar w:name="version_11.5_convert" w:val="True"/>
    <w:docVar w:name="version_13_convert" w:val="True"/>
  </w:docVars>
  <w:rsids>
    <w:rsidRoot w:val="00CD1E47"/>
    <w:rsid w:val="00001013"/>
    <w:rsid w:val="000023A7"/>
    <w:rsid w:val="00002E1C"/>
    <w:rsid w:val="00003422"/>
    <w:rsid w:val="0000583B"/>
    <w:rsid w:val="00005919"/>
    <w:rsid w:val="00010C44"/>
    <w:rsid w:val="000133AA"/>
    <w:rsid w:val="0001349F"/>
    <w:rsid w:val="000138A1"/>
    <w:rsid w:val="0001538E"/>
    <w:rsid w:val="00015902"/>
    <w:rsid w:val="00015AB8"/>
    <w:rsid w:val="000164F9"/>
    <w:rsid w:val="000215B9"/>
    <w:rsid w:val="00022FDB"/>
    <w:rsid w:val="0002318F"/>
    <w:rsid w:val="000231D9"/>
    <w:rsid w:val="000236B5"/>
    <w:rsid w:val="0002467D"/>
    <w:rsid w:val="00024FCD"/>
    <w:rsid w:val="00025315"/>
    <w:rsid w:val="00025F01"/>
    <w:rsid w:val="000260A4"/>
    <w:rsid w:val="00026465"/>
    <w:rsid w:val="000265D2"/>
    <w:rsid w:val="00026817"/>
    <w:rsid w:val="000304E2"/>
    <w:rsid w:val="000306D6"/>
    <w:rsid w:val="00031D45"/>
    <w:rsid w:val="0003265A"/>
    <w:rsid w:val="00035C61"/>
    <w:rsid w:val="00035F9F"/>
    <w:rsid w:val="000372E9"/>
    <w:rsid w:val="000374E6"/>
    <w:rsid w:val="000408D5"/>
    <w:rsid w:val="00040DE1"/>
    <w:rsid w:val="000427B5"/>
    <w:rsid w:val="00043A40"/>
    <w:rsid w:val="00043BCD"/>
    <w:rsid w:val="00044470"/>
    <w:rsid w:val="000456BA"/>
    <w:rsid w:val="00046359"/>
    <w:rsid w:val="00053AE6"/>
    <w:rsid w:val="00054320"/>
    <w:rsid w:val="00054801"/>
    <w:rsid w:val="000567A8"/>
    <w:rsid w:val="00057A65"/>
    <w:rsid w:val="00060948"/>
    <w:rsid w:val="000615DD"/>
    <w:rsid w:val="000615EE"/>
    <w:rsid w:val="0006174E"/>
    <w:rsid w:val="0006175F"/>
    <w:rsid w:val="00061DFE"/>
    <w:rsid w:val="000629CF"/>
    <w:rsid w:val="00062C4B"/>
    <w:rsid w:val="0006301C"/>
    <w:rsid w:val="00064C88"/>
    <w:rsid w:val="0006518E"/>
    <w:rsid w:val="00065692"/>
    <w:rsid w:val="000665BE"/>
    <w:rsid w:val="00066621"/>
    <w:rsid w:val="00067818"/>
    <w:rsid w:val="00070828"/>
    <w:rsid w:val="0007122C"/>
    <w:rsid w:val="00071396"/>
    <w:rsid w:val="00071F77"/>
    <w:rsid w:val="00071F8C"/>
    <w:rsid w:val="00074033"/>
    <w:rsid w:val="00074D71"/>
    <w:rsid w:val="000762B6"/>
    <w:rsid w:val="00076E67"/>
    <w:rsid w:val="00082179"/>
    <w:rsid w:val="00083D08"/>
    <w:rsid w:val="00084534"/>
    <w:rsid w:val="00084F2B"/>
    <w:rsid w:val="00086D84"/>
    <w:rsid w:val="0008763F"/>
    <w:rsid w:val="0008798C"/>
    <w:rsid w:val="0009006A"/>
    <w:rsid w:val="00090A62"/>
    <w:rsid w:val="0009178C"/>
    <w:rsid w:val="0009192D"/>
    <w:rsid w:val="00093CEE"/>
    <w:rsid w:val="00095DCC"/>
    <w:rsid w:val="00096B2A"/>
    <w:rsid w:val="00096D3F"/>
    <w:rsid w:val="00097508"/>
    <w:rsid w:val="00097649"/>
    <w:rsid w:val="000A11A4"/>
    <w:rsid w:val="000A56BE"/>
    <w:rsid w:val="000A5888"/>
    <w:rsid w:val="000A6FA7"/>
    <w:rsid w:val="000B00C4"/>
    <w:rsid w:val="000B09AD"/>
    <w:rsid w:val="000B128A"/>
    <w:rsid w:val="000B24D8"/>
    <w:rsid w:val="000B2EB0"/>
    <w:rsid w:val="000B43B9"/>
    <w:rsid w:val="000B5C78"/>
    <w:rsid w:val="000B7762"/>
    <w:rsid w:val="000B7A80"/>
    <w:rsid w:val="000C06D4"/>
    <w:rsid w:val="000C2488"/>
    <w:rsid w:val="000C2562"/>
    <w:rsid w:val="000C272D"/>
    <w:rsid w:val="000C2FA8"/>
    <w:rsid w:val="000C4EA6"/>
    <w:rsid w:val="000C50A7"/>
    <w:rsid w:val="000C526A"/>
    <w:rsid w:val="000C52CB"/>
    <w:rsid w:val="000C564F"/>
    <w:rsid w:val="000C5728"/>
    <w:rsid w:val="000C7546"/>
    <w:rsid w:val="000C7683"/>
    <w:rsid w:val="000C7D87"/>
    <w:rsid w:val="000C7DC3"/>
    <w:rsid w:val="000D102D"/>
    <w:rsid w:val="000D15E1"/>
    <w:rsid w:val="000D4A66"/>
    <w:rsid w:val="000D4BEF"/>
    <w:rsid w:val="000D58EE"/>
    <w:rsid w:val="000D5E87"/>
    <w:rsid w:val="000D6365"/>
    <w:rsid w:val="000D7C5F"/>
    <w:rsid w:val="000E0B24"/>
    <w:rsid w:val="000E2284"/>
    <w:rsid w:val="000E2594"/>
    <w:rsid w:val="000E3266"/>
    <w:rsid w:val="000E37DB"/>
    <w:rsid w:val="000E4055"/>
    <w:rsid w:val="000E4ECF"/>
    <w:rsid w:val="000E7961"/>
    <w:rsid w:val="000E7A14"/>
    <w:rsid w:val="000F0F55"/>
    <w:rsid w:val="000F1300"/>
    <w:rsid w:val="000F261F"/>
    <w:rsid w:val="000F43C6"/>
    <w:rsid w:val="000F4ADC"/>
    <w:rsid w:val="000F7F69"/>
    <w:rsid w:val="001003BA"/>
    <w:rsid w:val="00102626"/>
    <w:rsid w:val="0010372B"/>
    <w:rsid w:val="00104CF3"/>
    <w:rsid w:val="00105659"/>
    <w:rsid w:val="00105C49"/>
    <w:rsid w:val="00107184"/>
    <w:rsid w:val="00107514"/>
    <w:rsid w:val="001075C6"/>
    <w:rsid w:val="00107DE9"/>
    <w:rsid w:val="001109AC"/>
    <w:rsid w:val="0011222A"/>
    <w:rsid w:val="00112786"/>
    <w:rsid w:val="00112D57"/>
    <w:rsid w:val="00113312"/>
    <w:rsid w:val="0011356C"/>
    <w:rsid w:val="00114F1E"/>
    <w:rsid w:val="0011697C"/>
    <w:rsid w:val="00117092"/>
    <w:rsid w:val="00117592"/>
    <w:rsid w:val="0011769D"/>
    <w:rsid w:val="001201CC"/>
    <w:rsid w:val="001225A3"/>
    <w:rsid w:val="001247A2"/>
    <w:rsid w:val="0012522F"/>
    <w:rsid w:val="00125CAC"/>
    <w:rsid w:val="001261FF"/>
    <w:rsid w:val="00126B4E"/>
    <w:rsid w:val="00127C24"/>
    <w:rsid w:val="00130690"/>
    <w:rsid w:val="00130BCA"/>
    <w:rsid w:val="00132088"/>
    <w:rsid w:val="00133041"/>
    <w:rsid w:val="00133697"/>
    <w:rsid w:val="00135AE7"/>
    <w:rsid w:val="00135AEC"/>
    <w:rsid w:val="001370D2"/>
    <w:rsid w:val="00143D45"/>
    <w:rsid w:val="00143DB4"/>
    <w:rsid w:val="00144A6A"/>
    <w:rsid w:val="00144C10"/>
    <w:rsid w:val="001459BF"/>
    <w:rsid w:val="00145FFF"/>
    <w:rsid w:val="001462E9"/>
    <w:rsid w:val="00147D61"/>
    <w:rsid w:val="00147E72"/>
    <w:rsid w:val="00150A9C"/>
    <w:rsid w:val="0015194F"/>
    <w:rsid w:val="00152422"/>
    <w:rsid w:val="001527BC"/>
    <w:rsid w:val="00152A6A"/>
    <w:rsid w:val="00152B89"/>
    <w:rsid w:val="00152C13"/>
    <w:rsid w:val="00154FFD"/>
    <w:rsid w:val="00155534"/>
    <w:rsid w:val="00155AB4"/>
    <w:rsid w:val="00155AD8"/>
    <w:rsid w:val="00156897"/>
    <w:rsid w:val="00157791"/>
    <w:rsid w:val="00157FC5"/>
    <w:rsid w:val="00161CB3"/>
    <w:rsid w:val="00162D26"/>
    <w:rsid w:val="00163D5E"/>
    <w:rsid w:val="001657E9"/>
    <w:rsid w:val="00165F01"/>
    <w:rsid w:val="00166053"/>
    <w:rsid w:val="001707F9"/>
    <w:rsid w:val="001732CB"/>
    <w:rsid w:val="001746FF"/>
    <w:rsid w:val="00175AC4"/>
    <w:rsid w:val="00176A55"/>
    <w:rsid w:val="0017742F"/>
    <w:rsid w:val="0017747C"/>
    <w:rsid w:val="00180172"/>
    <w:rsid w:val="00180BF4"/>
    <w:rsid w:val="001821B8"/>
    <w:rsid w:val="001825EB"/>
    <w:rsid w:val="0018460E"/>
    <w:rsid w:val="00185479"/>
    <w:rsid w:val="001857E4"/>
    <w:rsid w:val="00186194"/>
    <w:rsid w:val="00186951"/>
    <w:rsid w:val="00187227"/>
    <w:rsid w:val="00191C37"/>
    <w:rsid w:val="00192DE1"/>
    <w:rsid w:val="0019350E"/>
    <w:rsid w:val="00193C31"/>
    <w:rsid w:val="001942D2"/>
    <w:rsid w:val="001952FF"/>
    <w:rsid w:val="0019589F"/>
    <w:rsid w:val="00195CC9"/>
    <w:rsid w:val="001978F8"/>
    <w:rsid w:val="001A0DAC"/>
    <w:rsid w:val="001A14D2"/>
    <w:rsid w:val="001A1918"/>
    <w:rsid w:val="001A26F4"/>
    <w:rsid w:val="001A2B09"/>
    <w:rsid w:val="001A2D66"/>
    <w:rsid w:val="001A56AF"/>
    <w:rsid w:val="001A591C"/>
    <w:rsid w:val="001A60E8"/>
    <w:rsid w:val="001A6C56"/>
    <w:rsid w:val="001A6D2A"/>
    <w:rsid w:val="001B2AF4"/>
    <w:rsid w:val="001B3C28"/>
    <w:rsid w:val="001B4E81"/>
    <w:rsid w:val="001B5C1A"/>
    <w:rsid w:val="001B5FD9"/>
    <w:rsid w:val="001B6214"/>
    <w:rsid w:val="001C1961"/>
    <w:rsid w:val="001C1E6C"/>
    <w:rsid w:val="001C2FF1"/>
    <w:rsid w:val="001C40F1"/>
    <w:rsid w:val="001D0C2E"/>
    <w:rsid w:val="001D1323"/>
    <w:rsid w:val="001D33C0"/>
    <w:rsid w:val="001D35D8"/>
    <w:rsid w:val="001D462A"/>
    <w:rsid w:val="001D46EA"/>
    <w:rsid w:val="001D4AB2"/>
    <w:rsid w:val="001D4C2F"/>
    <w:rsid w:val="001D548B"/>
    <w:rsid w:val="001D6A9F"/>
    <w:rsid w:val="001D6F05"/>
    <w:rsid w:val="001D7F91"/>
    <w:rsid w:val="001E063F"/>
    <w:rsid w:val="001E08FC"/>
    <w:rsid w:val="001E3783"/>
    <w:rsid w:val="001E5AC0"/>
    <w:rsid w:val="001E675A"/>
    <w:rsid w:val="001E6E62"/>
    <w:rsid w:val="001E6F9D"/>
    <w:rsid w:val="001E7000"/>
    <w:rsid w:val="001F0852"/>
    <w:rsid w:val="001F134E"/>
    <w:rsid w:val="001F2272"/>
    <w:rsid w:val="001F4666"/>
    <w:rsid w:val="001F592C"/>
    <w:rsid w:val="001F5E83"/>
    <w:rsid w:val="001F7D2A"/>
    <w:rsid w:val="00205258"/>
    <w:rsid w:val="0020542D"/>
    <w:rsid w:val="00205443"/>
    <w:rsid w:val="00205584"/>
    <w:rsid w:val="0021034E"/>
    <w:rsid w:val="00210FD5"/>
    <w:rsid w:val="00211537"/>
    <w:rsid w:val="00211EAF"/>
    <w:rsid w:val="002138EF"/>
    <w:rsid w:val="00213F87"/>
    <w:rsid w:val="002143A7"/>
    <w:rsid w:val="002143CB"/>
    <w:rsid w:val="002150C3"/>
    <w:rsid w:val="00215CEB"/>
    <w:rsid w:val="00215D84"/>
    <w:rsid w:val="00215FC8"/>
    <w:rsid w:val="0021619A"/>
    <w:rsid w:val="00216CAA"/>
    <w:rsid w:val="00216CBD"/>
    <w:rsid w:val="00217538"/>
    <w:rsid w:val="00217B2A"/>
    <w:rsid w:val="00220F7A"/>
    <w:rsid w:val="002211F8"/>
    <w:rsid w:val="0022170B"/>
    <w:rsid w:val="00222FD6"/>
    <w:rsid w:val="00223045"/>
    <w:rsid w:val="00224165"/>
    <w:rsid w:val="00227BF0"/>
    <w:rsid w:val="0023138F"/>
    <w:rsid w:val="002343AC"/>
    <w:rsid w:val="00234C68"/>
    <w:rsid w:val="0023572B"/>
    <w:rsid w:val="00235908"/>
    <w:rsid w:val="00235E2B"/>
    <w:rsid w:val="0023642C"/>
    <w:rsid w:val="00237FE2"/>
    <w:rsid w:val="00240572"/>
    <w:rsid w:val="00240613"/>
    <w:rsid w:val="00240912"/>
    <w:rsid w:val="00241FF7"/>
    <w:rsid w:val="00243986"/>
    <w:rsid w:val="00243FD9"/>
    <w:rsid w:val="00247C47"/>
    <w:rsid w:val="00250047"/>
    <w:rsid w:val="00250CEA"/>
    <w:rsid w:val="002511B4"/>
    <w:rsid w:val="00251D4F"/>
    <w:rsid w:val="00251EDD"/>
    <w:rsid w:val="00252C8F"/>
    <w:rsid w:val="0025335F"/>
    <w:rsid w:val="002537E2"/>
    <w:rsid w:val="00253DEF"/>
    <w:rsid w:val="00256503"/>
    <w:rsid w:val="00260F38"/>
    <w:rsid w:val="00261E2D"/>
    <w:rsid w:val="002658E6"/>
    <w:rsid w:val="00266590"/>
    <w:rsid w:val="002708C3"/>
    <w:rsid w:val="00270AE5"/>
    <w:rsid w:val="00275036"/>
    <w:rsid w:val="00275614"/>
    <w:rsid w:val="002779F1"/>
    <w:rsid w:val="00282187"/>
    <w:rsid w:val="0028430B"/>
    <w:rsid w:val="00284A8E"/>
    <w:rsid w:val="00285DFC"/>
    <w:rsid w:val="00285E8E"/>
    <w:rsid w:val="0028620C"/>
    <w:rsid w:val="00287283"/>
    <w:rsid w:val="00287899"/>
    <w:rsid w:val="00291000"/>
    <w:rsid w:val="0029226A"/>
    <w:rsid w:val="002959D0"/>
    <w:rsid w:val="00295BC8"/>
    <w:rsid w:val="002968FA"/>
    <w:rsid w:val="00297EC2"/>
    <w:rsid w:val="002A2ADF"/>
    <w:rsid w:val="002A3E15"/>
    <w:rsid w:val="002A4383"/>
    <w:rsid w:val="002A68EC"/>
    <w:rsid w:val="002B0A0C"/>
    <w:rsid w:val="002B0FE3"/>
    <w:rsid w:val="002B11F2"/>
    <w:rsid w:val="002B5F00"/>
    <w:rsid w:val="002B76AB"/>
    <w:rsid w:val="002C07C1"/>
    <w:rsid w:val="002C09AF"/>
    <w:rsid w:val="002C0A50"/>
    <w:rsid w:val="002C1303"/>
    <w:rsid w:val="002C34C6"/>
    <w:rsid w:val="002C49B5"/>
    <w:rsid w:val="002C55D6"/>
    <w:rsid w:val="002C5C4A"/>
    <w:rsid w:val="002C7596"/>
    <w:rsid w:val="002D1188"/>
    <w:rsid w:val="002D2976"/>
    <w:rsid w:val="002D2D2B"/>
    <w:rsid w:val="002D41A3"/>
    <w:rsid w:val="002D5A81"/>
    <w:rsid w:val="002D604F"/>
    <w:rsid w:val="002D60E6"/>
    <w:rsid w:val="002D7EE3"/>
    <w:rsid w:val="002E01D2"/>
    <w:rsid w:val="002E191F"/>
    <w:rsid w:val="002E194A"/>
    <w:rsid w:val="002E414D"/>
    <w:rsid w:val="002E6708"/>
    <w:rsid w:val="002F00FA"/>
    <w:rsid w:val="002F09C0"/>
    <w:rsid w:val="002F0DD4"/>
    <w:rsid w:val="002F1A71"/>
    <w:rsid w:val="002F25EE"/>
    <w:rsid w:val="002F71DF"/>
    <w:rsid w:val="002F7B09"/>
    <w:rsid w:val="002F7B5A"/>
    <w:rsid w:val="002F7EA7"/>
    <w:rsid w:val="00301933"/>
    <w:rsid w:val="003019B5"/>
    <w:rsid w:val="00302391"/>
    <w:rsid w:val="00302556"/>
    <w:rsid w:val="00302CE5"/>
    <w:rsid w:val="0030482A"/>
    <w:rsid w:val="00306486"/>
    <w:rsid w:val="0030678B"/>
    <w:rsid w:val="003116CA"/>
    <w:rsid w:val="00313E48"/>
    <w:rsid w:val="0031561B"/>
    <w:rsid w:val="00316266"/>
    <w:rsid w:val="00316961"/>
    <w:rsid w:val="003170F5"/>
    <w:rsid w:val="00317950"/>
    <w:rsid w:val="0032074C"/>
    <w:rsid w:val="00320EF3"/>
    <w:rsid w:val="00321AB3"/>
    <w:rsid w:val="00326009"/>
    <w:rsid w:val="00326130"/>
    <w:rsid w:val="003262E9"/>
    <w:rsid w:val="00327503"/>
    <w:rsid w:val="00327719"/>
    <w:rsid w:val="00330C5E"/>
    <w:rsid w:val="00331341"/>
    <w:rsid w:val="003315E1"/>
    <w:rsid w:val="00332052"/>
    <w:rsid w:val="00333AEE"/>
    <w:rsid w:val="00334BCA"/>
    <w:rsid w:val="00334F6F"/>
    <w:rsid w:val="00336C8B"/>
    <w:rsid w:val="00337D46"/>
    <w:rsid w:val="00340E01"/>
    <w:rsid w:val="003427DC"/>
    <w:rsid w:val="00342D49"/>
    <w:rsid w:val="003444ED"/>
    <w:rsid w:val="00345769"/>
    <w:rsid w:val="003462B7"/>
    <w:rsid w:val="003465B7"/>
    <w:rsid w:val="00346DE7"/>
    <w:rsid w:val="003474DA"/>
    <w:rsid w:val="0034755E"/>
    <w:rsid w:val="00350110"/>
    <w:rsid w:val="003505B3"/>
    <w:rsid w:val="00350869"/>
    <w:rsid w:val="00351BD9"/>
    <w:rsid w:val="00352570"/>
    <w:rsid w:val="00352B7B"/>
    <w:rsid w:val="003538DE"/>
    <w:rsid w:val="00353A95"/>
    <w:rsid w:val="00353DBF"/>
    <w:rsid w:val="00353F22"/>
    <w:rsid w:val="00356725"/>
    <w:rsid w:val="00356BC0"/>
    <w:rsid w:val="00362A85"/>
    <w:rsid w:val="00363CDB"/>
    <w:rsid w:val="003656FB"/>
    <w:rsid w:val="0036614E"/>
    <w:rsid w:val="00367162"/>
    <w:rsid w:val="00367588"/>
    <w:rsid w:val="003729E8"/>
    <w:rsid w:val="003743BD"/>
    <w:rsid w:val="003751B8"/>
    <w:rsid w:val="00376FB7"/>
    <w:rsid w:val="003777DD"/>
    <w:rsid w:val="00380231"/>
    <w:rsid w:val="00380923"/>
    <w:rsid w:val="00380EA9"/>
    <w:rsid w:val="00387F9F"/>
    <w:rsid w:val="00390DBA"/>
    <w:rsid w:val="00391609"/>
    <w:rsid w:val="003919E0"/>
    <w:rsid w:val="00392ACD"/>
    <w:rsid w:val="00392DAC"/>
    <w:rsid w:val="00393235"/>
    <w:rsid w:val="00393AB2"/>
    <w:rsid w:val="00395A26"/>
    <w:rsid w:val="003A16A7"/>
    <w:rsid w:val="003A1850"/>
    <w:rsid w:val="003A1914"/>
    <w:rsid w:val="003A1B10"/>
    <w:rsid w:val="003A23F3"/>
    <w:rsid w:val="003A3A76"/>
    <w:rsid w:val="003A4F32"/>
    <w:rsid w:val="003A5B75"/>
    <w:rsid w:val="003A6779"/>
    <w:rsid w:val="003A6EBA"/>
    <w:rsid w:val="003A6F7E"/>
    <w:rsid w:val="003B139A"/>
    <w:rsid w:val="003B1B90"/>
    <w:rsid w:val="003B2821"/>
    <w:rsid w:val="003B31D1"/>
    <w:rsid w:val="003B373F"/>
    <w:rsid w:val="003B37FA"/>
    <w:rsid w:val="003B3CB8"/>
    <w:rsid w:val="003B3DBC"/>
    <w:rsid w:val="003B4C41"/>
    <w:rsid w:val="003B52E1"/>
    <w:rsid w:val="003B5B3A"/>
    <w:rsid w:val="003B6D0C"/>
    <w:rsid w:val="003C0122"/>
    <w:rsid w:val="003C17FF"/>
    <w:rsid w:val="003C2908"/>
    <w:rsid w:val="003C40D9"/>
    <w:rsid w:val="003C4A57"/>
    <w:rsid w:val="003C4AF1"/>
    <w:rsid w:val="003C55BB"/>
    <w:rsid w:val="003C6529"/>
    <w:rsid w:val="003C7717"/>
    <w:rsid w:val="003D13D3"/>
    <w:rsid w:val="003D24EB"/>
    <w:rsid w:val="003D2939"/>
    <w:rsid w:val="003D49C7"/>
    <w:rsid w:val="003D5AE3"/>
    <w:rsid w:val="003D5B48"/>
    <w:rsid w:val="003D69C0"/>
    <w:rsid w:val="003E1285"/>
    <w:rsid w:val="003E1FCC"/>
    <w:rsid w:val="003E3B3C"/>
    <w:rsid w:val="003E43CA"/>
    <w:rsid w:val="003E598A"/>
    <w:rsid w:val="003E5B22"/>
    <w:rsid w:val="003E6682"/>
    <w:rsid w:val="003E794C"/>
    <w:rsid w:val="003F02E0"/>
    <w:rsid w:val="003F0309"/>
    <w:rsid w:val="003F05F2"/>
    <w:rsid w:val="003F22B6"/>
    <w:rsid w:val="003F35D3"/>
    <w:rsid w:val="003F4050"/>
    <w:rsid w:val="003F6C4F"/>
    <w:rsid w:val="003F7B8B"/>
    <w:rsid w:val="00400AF0"/>
    <w:rsid w:val="00400D81"/>
    <w:rsid w:val="00403A46"/>
    <w:rsid w:val="004043D7"/>
    <w:rsid w:val="0040467C"/>
    <w:rsid w:val="00404B83"/>
    <w:rsid w:val="004056E2"/>
    <w:rsid w:val="00405979"/>
    <w:rsid w:val="004116F4"/>
    <w:rsid w:val="00412566"/>
    <w:rsid w:val="00412FD4"/>
    <w:rsid w:val="00413998"/>
    <w:rsid w:val="00413FFB"/>
    <w:rsid w:val="00414397"/>
    <w:rsid w:val="00415E7D"/>
    <w:rsid w:val="004162D4"/>
    <w:rsid w:val="00416635"/>
    <w:rsid w:val="004171C2"/>
    <w:rsid w:val="004175D8"/>
    <w:rsid w:val="00417BF9"/>
    <w:rsid w:val="00420A78"/>
    <w:rsid w:val="0042158C"/>
    <w:rsid w:val="00426566"/>
    <w:rsid w:val="0042657C"/>
    <w:rsid w:val="004271F6"/>
    <w:rsid w:val="004301C9"/>
    <w:rsid w:val="00430C1E"/>
    <w:rsid w:val="00430D4D"/>
    <w:rsid w:val="00430E52"/>
    <w:rsid w:val="0043157C"/>
    <w:rsid w:val="00432E1C"/>
    <w:rsid w:val="0043400B"/>
    <w:rsid w:val="0043573D"/>
    <w:rsid w:val="004361FD"/>
    <w:rsid w:val="004369F8"/>
    <w:rsid w:val="00440ABD"/>
    <w:rsid w:val="004422A6"/>
    <w:rsid w:val="004429E1"/>
    <w:rsid w:val="0044337D"/>
    <w:rsid w:val="00443816"/>
    <w:rsid w:val="004449AA"/>
    <w:rsid w:val="00444EB0"/>
    <w:rsid w:val="00445262"/>
    <w:rsid w:val="0044549D"/>
    <w:rsid w:val="004473A0"/>
    <w:rsid w:val="00450389"/>
    <w:rsid w:val="0045169F"/>
    <w:rsid w:val="004518D3"/>
    <w:rsid w:val="00451D4C"/>
    <w:rsid w:val="004521BC"/>
    <w:rsid w:val="004534EF"/>
    <w:rsid w:val="004541FB"/>
    <w:rsid w:val="0045423C"/>
    <w:rsid w:val="004570F2"/>
    <w:rsid w:val="00457206"/>
    <w:rsid w:val="00457C59"/>
    <w:rsid w:val="00460B92"/>
    <w:rsid w:val="00463A63"/>
    <w:rsid w:val="00463D25"/>
    <w:rsid w:val="00466266"/>
    <w:rsid w:val="004675EA"/>
    <w:rsid w:val="004707BA"/>
    <w:rsid w:val="004710EA"/>
    <w:rsid w:val="00472283"/>
    <w:rsid w:val="00472BB7"/>
    <w:rsid w:val="00476FF2"/>
    <w:rsid w:val="004775F8"/>
    <w:rsid w:val="00480782"/>
    <w:rsid w:val="00480E14"/>
    <w:rsid w:val="004810D1"/>
    <w:rsid w:val="00481238"/>
    <w:rsid w:val="004815C6"/>
    <w:rsid w:val="0048334F"/>
    <w:rsid w:val="00483C91"/>
    <w:rsid w:val="00484998"/>
    <w:rsid w:val="00484DEE"/>
    <w:rsid w:val="00485BEC"/>
    <w:rsid w:val="004902E6"/>
    <w:rsid w:val="00490678"/>
    <w:rsid w:val="00490FBB"/>
    <w:rsid w:val="00496FF0"/>
    <w:rsid w:val="0049727D"/>
    <w:rsid w:val="004A0ACC"/>
    <w:rsid w:val="004A17DB"/>
    <w:rsid w:val="004A2DDC"/>
    <w:rsid w:val="004A3FFA"/>
    <w:rsid w:val="004A59BF"/>
    <w:rsid w:val="004A6EAE"/>
    <w:rsid w:val="004B1A28"/>
    <w:rsid w:val="004B2192"/>
    <w:rsid w:val="004B26AE"/>
    <w:rsid w:val="004B37B6"/>
    <w:rsid w:val="004B44D6"/>
    <w:rsid w:val="004B5220"/>
    <w:rsid w:val="004B61E6"/>
    <w:rsid w:val="004B653C"/>
    <w:rsid w:val="004B754B"/>
    <w:rsid w:val="004B784A"/>
    <w:rsid w:val="004C00F4"/>
    <w:rsid w:val="004C09E4"/>
    <w:rsid w:val="004C0D9D"/>
    <w:rsid w:val="004C26C1"/>
    <w:rsid w:val="004C417A"/>
    <w:rsid w:val="004C595A"/>
    <w:rsid w:val="004C7A49"/>
    <w:rsid w:val="004D129F"/>
    <w:rsid w:val="004D356B"/>
    <w:rsid w:val="004D3B01"/>
    <w:rsid w:val="004D4384"/>
    <w:rsid w:val="004D46A5"/>
    <w:rsid w:val="004D7B96"/>
    <w:rsid w:val="004E1637"/>
    <w:rsid w:val="004E1D0E"/>
    <w:rsid w:val="004E319E"/>
    <w:rsid w:val="004E4A6A"/>
    <w:rsid w:val="004E66C4"/>
    <w:rsid w:val="004F2C5B"/>
    <w:rsid w:val="004F41E0"/>
    <w:rsid w:val="004F420B"/>
    <w:rsid w:val="004F5D02"/>
    <w:rsid w:val="005001E9"/>
    <w:rsid w:val="00503D03"/>
    <w:rsid w:val="005048B1"/>
    <w:rsid w:val="00504D29"/>
    <w:rsid w:val="0050531B"/>
    <w:rsid w:val="00505BA6"/>
    <w:rsid w:val="00506320"/>
    <w:rsid w:val="005068F4"/>
    <w:rsid w:val="00511828"/>
    <w:rsid w:val="00511AA2"/>
    <w:rsid w:val="00511B32"/>
    <w:rsid w:val="005139AE"/>
    <w:rsid w:val="00513DE4"/>
    <w:rsid w:val="00513E86"/>
    <w:rsid w:val="005148A5"/>
    <w:rsid w:val="005150ED"/>
    <w:rsid w:val="0051627F"/>
    <w:rsid w:val="00516477"/>
    <w:rsid w:val="005178DA"/>
    <w:rsid w:val="00522F0E"/>
    <w:rsid w:val="00524A7D"/>
    <w:rsid w:val="005254FC"/>
    <w:rsid w:val="00530003"/>
    <w:rsid w:val="00530B83"/>
    <w:rsid w:val="00530C97"/>
    <w:rsid w:val="00532BF8"/>
    <w:rsid w:val="00533597"/>
    <w:rsid w:val="00533D48"/>
    <w:rsid w:val="005341B7"/>
    <w:rsid w:val="0053472E"/>
    <w:rsid w:val="0053487F"/>
    <w:rsid w:val="00536EF3"/>
    <w:rsid w:val="00540C53"/>
    <w:rsid w:val="005418C8"/>
    <w:rsid w:val="00542BF5"/>
    <w:rsid w:val="00543F4D"/>
    <w:rsid w:val="00545104"/>
    <w:rsid w:val="005464AE"/>
    <w:rsid w:val="00550487"/>
    <w:rsid w:val="00550E6F"/>
    <w:rsid w:val="005527B8"/>
    <w:rsid w:val="0055325B"/>
    <w:rsid w:val="005534D9"/>
    <w:rsid w:val="00553519"/>
    <w:rsid w:val="005543C3"/>
    <w:rsid w:val="00555219"/>
    <w:rsid w:val="00556356"/>
    <w:rsid w:val="0056125A"/>
    <w:rsid w:val="005613B4"/>
    <w:rsid w:val="005616F5"/>
    <w:rsid w:val="00561D78"/>
    <w:rsid w:val="005621D3"/>
    <w:rsid w:val="005657E6"/>
    <w:rsid w:val="00570AF6"/>
    <w:rsid w:val="00570CD2"/>
    <w:rsid w:val="00570D83"/>
    <w:rsid w:val="00571541"/>
    <w:rsid w:val="005725DF"/>
    <w:rsid w:val="00572E80"/>
    <w:rsid w:val="00573A0F"/>
    <w:rsid w:val="00574235"/>
    <w:rsid w:val="00575C2E"/>
    <w:rsid w:val="0058080D"/>
    <w:rsid w:val="00581653"/>
    <w:rsid w:val="00584613"/>
    <w:rsid w:val="005848F9"/>
    <w:rsid w:val="00585768"/>
    <w:rsid w:val="005859F5"/>
    <w:rsid w:val="00585BF0"/>
    <w:rsid w:val="005865F1"/>
    <w:rsid w:val="00586F7D"/>
    <w:rsid w:val="005901A9"/>
    <w:rsid w:val="005910A2"/>
    <w:rsid w:val="005927F6"/>
    <w:rsid w:val="005937A9"/>
    <w:rsid w:val="005962DB"/>
    <w:rsid w:val="00596453"/>
    <w:rsid w:val="0059654E"/>
    <w:rsid w:val="00597651"/>
    <w:rsid w:val="005A0418"/>
    <w:rsid w:val="005A0CDB"/>
    <w:rsid w:val="005A1488"/>
    <w:rsid w:val="005A149D"/>
    <w:rsid w:val="005A15CF"/>
    <w:rsid w:val="005A301F"/>
    <w:rsid w:val="005A3111"/>
    <w:rsid w:val="005A39FC"/>
    <w:rsid w:val="005A682A"/>
    <w:rsid w:val="005A7FE8"/>
    <w:rsid w:val="005B0B1C"/>
    <w:rsid w:val="005B1DCB"/>
    <w:rsid w:val="005B2BE1"/>
    <w:rsid w:val="005B33CD"/>
    <w:rsid w:val="005B41B9"/>
    <w:rsid w:val="005B5254"/>
    <w:rsid w:val="005B6FAB"/>
    <w:rsid w:val="005C0967"/>
    <w:rsid w:val="005C20D7"/>
    <w:rsid w:val="005C244B"/>
    <w:rsid w:val="005C320A"/>
    <w:rsid w:val="005C36F9"/>
    <w:rsid w:val="005C447A"/>
    <w:rsid w:val="005C5939"/>
    <w:rsid w:val="005C64D9"/>
    <w:rsid w:val="005C6835"/>
    <w:rsid w:val="005C6E71"/>
    <w:rsid w:val="005C7CF3"/>
    <w:rsid w:val="005D005E"/>
    <w:rsid w:val="005D099E"/>
    <w:rsid w:val="005D245D"/>
    <w:rsid w:val="005D4DFD"/>
    <w:rsid w:val="005D5A2C"/>
    <w:rsid w:val="005D6280"/>
    <w:rsid w:val="005D69E2"/>
    <w:rsid w:val="005D700B"/>
    <w:rsid w:val="005D707E"/>
    <w:rsid w:val="005D7717"/>
    <w:rsid w:val="005E0206"/>
    <w:rsid w:val="005E1332"/>
    <w:rsid w:val="005E3096"/>
    <w:rsid w:val="005E3112"/>
    <w:rsid w:val="005E5134"/>
    <w:rsid w:val="005E5D4A"/>
    <w:rsid w:val="005E6D0E"/>
    <w:rsid w:val="005F1976"/>
    <w:rsid w:val="005F1A03"/>
    <w:rsid w:val="005F21D1"/>
    <w:rsid w:val="005F27F0"/>
    <w:rsid w:val="005F360C"/>
    <w:rsid w:val="005F5BC8"/>
    <w:rsid w:val="005F5FF5"/>
    <w:rsid w:val="0060316D"/>
    <w:rsid w:val="006033F6"/>
    <w:rsid w:val="00604E89"/>
    <w:rsid w:val="00607F76"/>
    <w:rsid w:val="00610040"/>
    <w:rsid w:val="006102B2"/>
    <w:rsid w:val="00610BD2"/>
    <w:rsid w:val="00610E95"/>
    <w:rsid w:val="00615E45"/>
    <w:rsid w:val="00616256"/>
    <w:rsid w:val="00616C6C"/>
    <w:rsid w:val="0061773F"/>
    <w:rsid w:val="00617E62"/>
    <w:rsid w:val="0062320D"/>
    <w:rsid w:val="00623C4E"/>
    <w:rsid w:val="0062424C"/>
    <w:rsid w:val="00624AA3"/>
    <w:rsid w:val="00626767"/>
    <w:rsid w:val="006269A1"/>
    <w:rsid w:val="00626D53"/>
    <w:rsid w:val="006313C0"/>
    <w:rsid w:val="00631460"/>
    <w:rsid w:val="006328B1"/>
    <w:rsid w:val="00633ACC"/>
    <w:rsid w:val="00633B17"/>
    <w:rsid w:val="00633C09"/>
    <w:rsid w:val="006342AC"/>
    <w:rsid w:val="00634353"/>
    <w:rsid w:val="006348D8"/>
    <w:rsid w:val="00634CBE"/>
    <w:rsid w:val="0063509A"/>
    <w:rsid w:val="00636058"/>
    <w:rsid w:val="0063754D"/>
    <w:rsid w:val="006404B0"/>
    <w:rsid w:val="006411CE"/>
    <w:rsid w:val="006420B7"/>
    <w:rsid w:val="00643061"/>
    <w:rsid w:val="00643700"/>
    <w:rsid w:val="0064463B"/>
    <w:rsid w:val="006448F9"/>
    <w:rsid w:val="00646BA7"/>
    <w:rsid w:val="006541AD"/>
    <w:rsid w:val="0065514C"/>
    <w:rsid w:val="006551AD"/>
    <w:rsid w:val="00656E28"/>
    <w:rsid w:val="006572A8"/>
    <w:rsid w:val="0066114A"/>
    <w:rsid w:val="006642D1"/>
    <w:rsid w:val="00664E7B"/>
    <w:rsid w:val="006661A1"/>
    <w:rsid w:val="006726F3"/>
    <w:rsid w:val="00673C28"/>
    <w:rsid w:val="00674660"/>
    <w:rsid w:val="00674AA0"/>
    <w:rsid w:val="0067529B"/>
    <w:rsid w:val="006756FA"/>
    <w:rsid w:val="00677DC1"/>
    <w:rsid w:val="00677F2B"/>
    <w:rsid w:val="006803E1"/>
    <w:rsid w:val="006842C1"/>
    <w:rsid w:val="00686937"/>
    <w:rsid w:val="00687046"/>
    <w:rsid w:val="0069246C"/>
    <w:rsid w:val="006930B4"/>
    <w:rsid w:val="00693EAC"/>
    <w:rsid w:val="00695645"/>
    <w:rsid w:val="00695D86"/>
    <w:rsid w:val="006A05DF"/>
    <w:rsid w:val="006A0F7B"/>
    <w:rsid w:val="006A431A"/>
    <w:rsid w:val="006A43A6"/>
    <w:rsid w:val="006A460F"/>
    <w:rsid w:val="006A5B7C"/>
    <w:rsid w:val="006A5DEA"/>
    <w:rsid w:val="006B128F"/>
    <w:rsid w:val="006B1E94"/>
    <w:rsid w:val="006B2707"/>
    <w:rsid w:val="006B2D3F"/>
    <w:rsid w:val="006B3407"/>
    <w:rsid w:val="006B37A9"/>
    <w:rsid w:val="006B6620"/>
    <w:rsid w:val="006B66B9"/>
    <w:rsid w:val="006B7DB0"/>
    <w:rsid w:val="006C03F6"/>
    <w:rsid w:val="006C2286"/>
    <w:rsid w:val="006C5C8F"/>
    <w:rsid w:val="006C6E5C"/>
    <w:rsid w:val="006D0B73"/>
    <w:rsid w:val="006D0D44"/>
    <w:rsid w:val="006D1D13"/>
    <w:rsid w:val="006D36F6"/>
    <w:rsid w:val="006D5181"/>
    <w:rsid w:val="006D612B"/>
    <w:rsid w:val="006E15DC"/>
    <w:rsid w:val="006E3E52"/>
    <w:rsid w:val="006E71D6"/>
    <w:rsid w:val="006F071B"/>
    <w:rsid w:val="006F0EEC"/>
    <w:rsid w:val="006F3DD3"/>
    <w:rsid w:val="006F40BE"/>
    <w:rsid w:val="006F4FCD"/>
    <w:rsid w:val="006F7551"/>
    <w:rsid w:val="006F7CB0"/>
    <w:rsid w:val="00701C48"/>
    <w:rsid w:val="00701C9A"/>
    <w:rsid w:val="00702B1A"/>
    <w:rsid w:val="00702EDD"/>
    <w:rsid w:val="007050DF"/>
    <w:rsid w:val="00705A6B"/>
    <w:rsid w:val="00705CBA"/>
    <w:rsid w:val="0070683F"/>
    <w:rsid w:val="0070734E"/>
    <w:rsid w:val="00710A80"/>
    <w:rsid w:val="00710B6C"/>
    <w:rsid w:val="007113D3"/>
    <w:rsid w:val="00712077"/>
    <w:rsid w:val="00713414"/>
    <w:rsid w:val="007137C3"/>
    <w:rsid w:val="00713CBB"/>
    <w:rsid w:val="0071433F"/>
    <w:rsid w:val="0071483E"/>
    <w:rsid w:val="00715554"/>
    <w:rsid w:val="00716150"/>
    <w:rsid w:val="00717842"/>
    <w:rsid w:val="0071795F"/>
    <w:rsid w:val="007204DD"/>
    <w:rsid w:val="00720BB9"/>
    <w:rsid w:val="007214EC"/>
    <w:rsid w:val="007230F2"/>
    <w:rsid w:val="007231B4"/>
    <w:rsid w:val="007251C1"/>
    <w:rsid w:val="0072542D"/>
    <w:rsid w:val="00726017"/>
    <w:rsid w:val="00727369"/>
    <w:rsid w:val="007273F2"/>
    <w:rsid w:val="00727C7F"/>
    <w:rsid w:val="007305D2"/>
    <w:rsid w:val="0073280C"/>
    <w:rsid w:val="00732D72"/>
    <w:rsid w:val="00733AF2"/>
    <w:rsid w:val="00734434"/>
    <w:rsid w:val="00734B92"/>
    <w:rsid w:val="00734C39"/>
    <w:rsid w:val="0073536A"/>
    <w:rsid w:val="00740B1B"/>
    <w:rsid w:val="00741BC5"/>
    <w:rsid w:val="00742C55"/>
    <w:rsid w:val="00743034"/>
    <w:rsid w:val="00743049"/>
    <w:rsid w:val="00744B37"/>
    <w:rsid w:val="00744B9B"/>
    <w:rsid w:val="00744F17"/>
    <w:rsid w:val="0074557B"/>
    <w:rsid w:val="00745669"/>
    <w:rsid w:val="00745B5E"/>
    <w:rsid w:val="007465A0"/>
    <w:rsid w:val="00747070"/>
    <w:rsid w:val="00747933"/>
    <w:rsid w:val="00747D6A"/>
    <w:rsid w:val="00747EAF"/>
    <w:rsid w:val="00750F93"/>
    <w:rsid w:val="007517D4"/>
    <w:rsid w:val="007522F1"/>
    <w:rsid w:val="00752D9F"/>
    <w:rsid w:val="00752DE5"/>
    <w:rsid w:val="00753BE2"/>
    <w:rsid w:val="0075636F"/>
    <w:rsid w:val="00756E47"/>
    <w:rsid w:val="007571BC"/>
    <w:rsid w:val="00757DCF"/>
    <w:rsid w:val="00760515"/>
    <w:rsid w:val="007616FC"/>
    <w:rsid w:val="00761ED1"/>
    <w:rsid w:val="00766D8A"/>
    <w:rsid w:val="0076792F"/>
    <w:rsid w:val="0077137D"/>
    <w:rsid w:val="00771876"/>
    <w:rsid w:val="00774400"/>
    <w:rsid w:val="00774EA7"/>
    <w:rsid w:val="007752B4"/>
    <w:rsid w:val="007762D1"/>
    <w:rsid w:val="007763C2"/>
    <w:rsid w:val="00777811"/>
    <w:rsid w:val="007804BF"/>
    <w:rsid w:val="00780EF8"/>
    <w:rsid w:val="00781008"/>
    <w:rsid w:val="00781281"/>
    <w:rsid w:val="007824B2"/>
    <w:rsid w:val="00782E9D"/>
    <w:rsid w:val="00785193"/>
    <w:rsid w:val="00785C1E"/>
    <w:rsid w:val="00786943"/>
    <w:rsid w:val="00786A35"/>
    <w:rsid w:val="00787DDC"/>
    <w:rsid w:val="007906CE"/>
    <w:rsid w:val="00790CA5"/>
    <w:rsid w:val="00791242"/>
    <w:rsid w:val="007917C2"/>
    <w:rsid w:val="0079209E"/>
    <w:rsid w:val="00793C3D"/>
    <w:rsid w:val="007943FF"/>
    <w:rsid w:val="00795B8F"/>
    <w:rsid w:val="0079627F"/>
    <w:rsid w:val="00796ACA"/>
    <w:rsid w:val="007A0B67"/>
    <w:rsid w:val="007A231D"/>
    <w:rsid w:val="007A2368"/>
    <w:rsid w:val="007A2BA2"/>
    <w:rsid w:val="007A4FA5"/>
    <w:rsid w:val="007A543F"/>
    <w:rsid w:val="007B025D"/>
    <w:rsid w:val="007B0CC1"/>
    <w:rsid w:val="007B11C1"/>
    <w:rsid w:val="007B2266"/>
    <w:rsid w:val="007B364D"/>
    <w:rsid w:val="007B4D5A"/>
    <w:rsid w:val="007B4FB8"/>
    <w:rsid w:val="007B53A5"/>
    <w:rsid w:val="007B5406"/>
    <w:rsid w:val="007B65A8"/>
    <w:rsid w:val="007C166B"/>
    <w:rsid w:val="007C1718"/>
    <w:rsid w:val="007C1EF7"/>
    <w:rsid w:val="007C25AD"/>
    <w:rsid w:val="007C2DE5"/>
    <w:rsid w:val="007C387A"/>
    <w:rsid w:val="007C3AC3"/>
    <w:rsid w:val="007C564E"/>
    <w:rsid w:val="007C63E9"/>
    <w:rsid w:val="007D18AE"/>
    <w:rsid w:val="007D1922"/>
    <w:rsid w:val="007D37D2"/>
    <w:rsid w:val="007D3BAD"/>
    <w:rsid w:val="007D411C"/>
    <w:rsid w:val="007D4B9A"/>
    <w:rsid w:val="007D5926"/>
    <w:rsid w:val="007D736B"/>
    <w:rsid w:val="007E2049"/>
    <w:rsid w:val="007E28EB"/>
    <w:rsid w:val="007E2DD2"/>
    <w:rsid w:val="007E3796"/>
    <w:rsid w:val="007E4C34"/>
    <w:rsid w:val="007E669F"/>
    <w:rsid w:val="007F0DCB"/>
    <w:rsid w:val="007F20C7"/>
    <w:rsid w:val="007F2C61"/>
    <w:rsid w:val="007F2E7E"/>
    <w:rsid w:val="007F3411"/>
    <w:rsid w:val="007F5391"/>
    <w:rsid w:val="007F65AB"/>
    <w:rsid w:val="007F745C"/>
    <w:rsid w:val="007F7A98"/>
    <w:rsid w:val="007F7C1A"/>
    <w:rsid w:val="007F7CF2"/>
    <w:rsid w:val="00800E1C"/>
    <w:rsid w:val="00801D88"/>
    <w:rsid w:val="00801E36"/>
    <w:rsid w:val="0080454E"/>
    <w:rsid w:val="0080551E"/>
    <w:rsid w:val="00806317"/>
    <w:rsid w:val="00807283"/>
    <w:rsid w:val="00812326"/>
    <w:rsid w:val="008139D1"/>
    <w:rsid w:val="00813D81"/>
    <w:rsid w:val="00814F04"/>
    <w:rsid w:val="008153D2"/>
    <w:rsid w:val="008166A4"/>
    <w:rsid w:val="00816D29"/>
    <w:rsid w:val="00820821"/>
    <w:rsid w:val="0082189F"/>
    <w:rsid w:val="00824165"/>
    <w:rsid w:val="00825A82"/>
    <w:rsid w:val="0083058A"/>
    <w:rsid w:val="00830B10"/>
    <w:rsid w:val="008310DC"/>
    <w:rsid w:val="00832DC9"/>
    <w:rsid w:val="00833EF3"/>
    <w:rsid w:val="00834702"/>
    <w:rsid w:val="0083535D"/>
    <w:rsid w:val="0083588A"/>
    <w:rsid w:val="00835A0A"/>
    <w:rsid w:val="00835B0A"/>
    <w:rsid w:val="00837945"/>
    <w:rsid w:val="00837A4D"/>
    <w:rsid w:val="00840088"/>
    <w:rsid w:val="008451FB"/>
    <w:rsid w:val="0084528C"/>
    <w:rsid w:val="00845CF0"/>
    <w:rsid w:val="008467CD"/>
    <w:rsid w:val="00846F01"/>
    <w:rsid w:val="0084741C"/>
    <w:rsid w:val="00847CF9"/>
    <w:rsid w:val="008506D6"/>
    <w:rsid w:val="00850936"/>
    <w:rsid w:val="0085214B"/>
    <w:rsid w:val="00853272"/>
    <w:rsid w:val="00854DC5"/>
    <w:rsid w:val="00855714"/>
    <w:rsid w:val="00855721"/>
    <w:rsid w:val="00855EA3"/>
    <w:rsid w:val="008608D8"/>
    <w:rsid w:val="008626FB"/>
    <w:rsid w:val="00862B03"/>
    <w:rsid w:val="0086326B"/>
    <w:rsid w:val="008634FE"/>
    <w:rsid w:val="00864140"/>
    <w:rsid w:val="0086527E"/>
    <w:rsid w:val="0086584D"/>
    <w:rsid w:val="008663AB"/>
    <w:rsid w:val="008663F7"/>
    <w:rsid w:val="008666B4"/>
    <w:rsid w:val="00867392"/>
    <w:rsid w:val="00867CB6"/>
    <w:rsid w:val="008716BC"/>
    <w:rsid w:val="008746AF"/>
    <w:rsid w:val="00874AA8"/>
    <w:rsid w:val="00874BF7"/>
    <w:rsid w:val="008776AE"/>
    <w:rsid w:val="00882662"/>
    <w:rsid w:val="00886FB5"/>
    <w:rsid w:val="008877B7"/>
    <w:rsid w:val="00890F8D"/>
    <w:rsid w:val="00891334"/>
    <w:rsid w:val="00891B25"/>
    <w:rsid w:val="00894827"/>
    <w:rsid w:val="00894D00"/>
    <w:rsid w:val="00895932"/>
    <w:rsid w:val="00896CA6"/>
    <w:rsid w:val="0089773A"/>
    <w:rsid w:val="008A1683"/>
    <w:rsid w:val="008A238B"/>
    <w:rsid w:val="008A2D2C"/>
    <w:rsid w:val="008A3240"/>
    <w:rsid w:val="008A5B42"/>
    <w:rsid w:val="008A6A8C"/>
    <w:rsid w:val="008A6C35"/>
    <w:rsid w:val="008A6E1D"/>
    <w:rsid w:val="008A707E"/>
    <w:rsid w:val="008A7AF4"/>
    <w:rsid w:val="008B02AA"/>
    <w:rsid w:val="008B0B30"/>
    <w:rsid w:val="008B12AE"/>
    <w:rsid w:val="008B1743"/>
    <w:rsid w:val="008B3549"/>
    <w:rsid w:val="008B3D12"/>
    <w:rsid w:val="008B3E51"/>
    <w:rsid w:val="008B52E0"/>
    <w:rsid w:val="008B6AB1"/>
    <w:rsid w:val="008C0EB5"/>
    <w:rsid w:val="008C1853"/>
    <w:rsid w:val="008C1873"/>
    <w:rsid w:val="008C3DC5"/>
    <w:rsid w:val="008C4E6A"/>
    <w:rsid w:val="008C5645"/>
    <w:rsid w:val="008C57E2"/>
    <w:rsid w:val="008C5816"/>
    <w:rsid w:val="008C64DA"/>
    <w:rsid w:val="008C69B1"/>
    <w:rsid w:val="008C6F38"/>
    <w:rsid w:val="008C7AAC"/>
    <w:rsid w:val="008C7C41"/>
    <w:rsid w:val="008D108F"/>
    <w:rsid w:val="008D216A"/>
    <w:rsid w:val="008D21A0"/>
    <w:rsid w:val="008D4392"/>
    <w:rsid w:val="008D478D"/>
    <w:rsid w:val="008D5577"/>
    <w:rsid w:val="008D5E8C"/>
    <w:rsid w:val="008D664B"/>
    <w:rsid w:val="008D7E0F"/>
    <w:rsid w:val="008D7E1C"/>
    <w:rsid w:val="008E0497"/>
    <w:rsid w:val="008E0E09"/>
    <w:rsid w:val="008E181F"/>
    <w:rsid w:val="008E1D76"/>
    <w:rsid w:val="008E2FDF"/>
    <w:rsid w:val="008E4F13"/>
    <w:rsid w:val="008F0031"/>
    <w:rsid w:val="008F0433"/>
    <w:rsid w:val="008F2762"/>
    <w:rsid w:val="008F35B2"/>
    <w:rsid w:val="008F4DFF"/>
    <w:rsid w:val="008F6064"/>
    <w:rsid w:val="008F6191"/>
    <w:rsid w:val="008F677B"/>
    <w:rsid w:val="008F6FA2"/>
    <w:rsid w:val="00900377"/>
    <w:rsid w:val="00900870"/>
    <w:rsid w:val="00900A5F"/>
    <w:rsid w:val="0090227F"/>
    <w:rsid w:val="00904CD8"/>
    <w:rsid w:val="00905419"/>
    <w:rsid w:val="0090636F"/>
    <w:rsid w:val="00907725"/>
    <w:rsid w:val="00907B2C"/>
    <w:rsid w:val="0091076C"/>
    <w:rsid w:val="00910F4F"/>
    <w:rsid w:val="00911413"/>
    <w:rsid w:val="00911C23"/>
    <w:rsid w:val="0091334C"/>
    <w:rsid w:val="00915773"/>
    <w:rsid w:val="00915B1F"/>
    <w:rsid w:val="0091623D"/>
    <w:rsid w:val="00917498"/>
    <w:rsid w:val="00917DF2"/>
    <w:rsid w:val="0092041D"/>
    <w:rsid w:val="009209D2"/>
    <w:rsid w:val="0092223F"/>
    <w:rsid w:val="00923608"/>
    <w:rsid w:val="00923A0D"/>
    <w:rsid w:val="00923B1E"/>
    <w:rsid w:val="009250B3"/>
    <w:rsid w:val="0092530C"/>
    <w:rsid w:val="009259FE"/>
    <w:rsid w:val="00925D94"/>
    <w:rsid w:val="0092659F"/>
    <w:rsid w:val="00932E83"/>
    <w:rsid w:val="00933360"/>
    <w:rsid w:val="00933727"/>
    <w:rsid w:val="00936E9A"/>
    <w:rsid w:val="00937AAB"/>
    <w:rsid w:val="00940254"/>
    <w:rsid w:val="00940F9C"/>
    <w:rsid w:val="00941D8A"/>
    <w:rsid w:val="00941EB8"/>
    <w:rsid w:val="00942330"/>
    <w:rsid w:val="00943B5B"/>
    <w:rsid w:val="009440E3"/>
    <w:rsid w:val="00944A70"/>
    <w:rsid w:val="00945D51"/>
    <w:rsid w:val="00945E73"/>
    <w:rsid w:val="00946211"/>
    <w:rsid w:val="009477D5"/>
    <w:rsid w:val="00951447"/>
    <w:rsid w:val="009524BE"/>
    <w:rsid w:val="0095424E"/>
    <w:rsid w:val="0095578E"/>
    <w:rsid w:val="00956C43"/>
    <w:rsid w:val="00960BDE"/>
    <w:rsid w:val="00961F72"/>
    <w:rsid w:val="00963D29"/>
    <w:rsid w:val="00963DE3"/>
    <w:rsid w:val="0096740E"/>
    <w:rsid w:val="0097081A"/>
    <w:rsid w:val="00970A9D"/>
    <w:rsid w:val="009716AF"/>
    <w:rsid w:val="00971BB3"/>
    <w:rsid w:val="00971D19"/>
    <w:rsid w:val="009725E0"/>
    <w:rsid w:val="009736DC"/>
    <w:rsid w:val="0097381E"/>
    <w:rsid w:val="00974D4E"/>
    <w:rsid w:val="0097574D"/>
    <w:rsid w:val="00975DD2"/>
    <w:rsid w:val="009761F9"/>
    <w:rsid w:val="00976537"/>
    <w:rsid w:val="0097673E"/>
    <w:rsid w:val="00976955"/>
    <w:rsid w:val="0098023C"/>
    <w:rsid w:val="009808AA"/>
    <w:rsid w:val="00981937"/>
    <w:rsid w:val="00981DD6"/>
    <w:rsid w:val="00982BCD"/>
    <w:rsid w:val="00985D49"/>
    <w:rsid w:val="0098613A"/>
    <w:rsid w:val="009863FE"/>
    <w:rsid w:val="009902D7"/>
    <w:rsid w:val="0099035E"/>
    <w:rsid w:val="00992E3C"/>
    <w:rsid w:val="00993576"/>
    <w:rsid w:val="00994AD7"/>
    <w:rsid w:val="00994D43"/>
    <w:rsid w:val="009970CC"/>
    <w:rsid w:val="009A208D"/>
    <w:rsid w:val="009A239B"/>
    <w:rsid w:val="009A26DD"/>
    <w:rsid w:val="009A4F81"/>
    <w:rsid w:val="009A5483"/>
    <w:rsid w:val="009A5861"/>
    <w:rsid w:val="009A5A33"/>
    <w:rsid w:val="009B0987"/>
    <w:rsid w:val="009B5B86"/>
    <w:rsid w:val="009B7994"/>
    <w:rsid w:val="009B7F0A"/>
    <w:rsid w:val="009C0B64"/>
    <w:rsid w:val="009C445B"/>
    <w:rsid w:val="009C48AE"/>
    <w:rsid w:val="009C727B"/>
    <w:rsid w:val="009C7285"/>
    <w:rsid w:val="009C7F5F"/>
    <w:rsid w:val="009D13D0"/>
    <w:rsid w:val="009D2543"/>
    <w:rsid w:val="009D3303"/>
    <w:rsid w:val="009D3705"/>
    <w:rsid w:val="009D4CE4"/>
    <w:rsid w:val="009D589D"/>
    <w:rsid w:val="009D61A1"/>
    <w:rsid w:val="009D6E35"/>
    <w:rsid w:val="009D7D36"/>
    <w:rsid w:val="009E19E4"/>
    <w:rsid w:val="009E2F7C"/>
    <w:rsid w:val="009E3095"/>
    <w:rsid w:val="009E70C7"/>
    <w:rsid w:val="009F17F7"/>
    <w:rsid w:val="009F2A7C"/>
    <w:rsid w:val="009F3503"/>
    <w:rsid w:val="009F4A29"/>
    <w:rsid w:val="009F5D92"/>
    <w:rsid w:val="009F7120"/>
    <w:rsid w:val="00A0023F"/>
    <w:rsid w:val="00A008E4"/>
    <w:rsid w:val="00A01761"/>
    <w:rsid w:val="00A054F6"/>
    <w:rsid w:val="00A067A0"/>
    <w:rsid w:val="00A10BF6"/>
    <w:rsid w:val="00A1166E"/>
    <w:rsid w:val="00A13003"/>
    <w:rsid w:val="00A13499"/>
    <w:rsid w:val="00A141AA"/>
    <w:rsid w:val="00A1434C"/>
    <w:rsid w:val="00A161B5"/>
    <w:rsid w:val="00A17BBB"/>
    <w:rsid w:val="00A2293F"/>
    <w:rsid w:val="00A23054"/>
    <w:rsid w:val="00A23FDD"/>
    <w:rsid w:val="00A24705"/>
    <w:rsid w:val="00A24D98"/>
    <w:rsid w:val="00A26CA9"/>
    <w:rsid w:val="00A275D8"/>
    <w:rsid w:val="00A27D9B"/>
    <w:rsid w:val="00A3220C"/>
    <w:rsid w:val="00A33D89"/>
    <w:rsid w:val="00A34741"/>
    <w:rsid w:val="00A37FCF"/>
    <w:rsid w:val="00A409F5"/>
    <w:rsid w:val="00A4134B"/>
    <w:rsid w:val="00A44FE3"/>
    <w:rsid w:val="00A453FD"/>
    <w:rsid w:val="00A4595A"/>
    <w:rsid w:val="00A45D3E"/>
    <w:rsid w:val="00A47C0B"/>
    <w:rsid w:val="00A47E41"/>
    <w:rsid w:val="00A522F1"/>
    <w:rsid w:val="00A52FC5"/>
    <w:rsid w:val="00A55A80"/>
    <w:rsid w:val="00A63B31"/>
    <w:rsid w:val="00A64D4C"/>
    <w:rsid w:val="00A65104"/>
    <w:rsid w:val="00A6516E"/>
    <w:rsid w:val="00A655C5"/>
    <w:rsid w:val="00A655FB"/>
    <w:rsid w:val="00A65C40"/>
    <w:rsid w:val="00A65EF4"/>
    <w:rsid w:val="00A67AE9"/>
    <w:rsid w:val="00A7095D"/>
    <w:rsid w:val="00A716FB"/>
    <w:rsid w:val="00A734A7"/>
    <w:rsid w:val="00A73BC0"/>
    <w:rsid w:val="00A74232"/>
    <w:rsid w:val="00A765E9"/>
    <w:rsid w:val="00A8251C"/>
    <w:rsid w:val="00A848CE"/>
    <w:rsid w:val="00A86B0F"/>
    <w:rsid w:val="00A87038"/>
    <w:rsid w:val="00A87934"/>
    <w:rsid w:val="00A9203A"/>
    <w:rsid w:val="00A93D9B"/>
    <w:rsid w:val="00A94109"/>
    <w:rsid w:val="00A9427F"/>
    <w:rsid w:val="00A94C0D"/>
    <w:rsid w:val="00A9577B"/>
    <w:rsid w:val="00A9676C"/>
    <w:rsid w:val="00A96A19"/>
    <w:rsid w:val="00A96AF5"/>
    <w:rsid w:val="00AA1DA4"/>
    <w:rsid w:val="00AA215E"/>
    <w:rsid w:val="00AA482E"/>
    <w:rsid w:val="00AA4CC4"/>
    <w:rsid w:val="00AA4DD5"/>
    <w:rsid w:val="00AA4E2C"/>
    <w:rsid w:val="00AA5335"/>
    <w:rsid w:val="00AA6393"/>
    <w:rsid w:val="00AA73AC"/>
    <w:rsid w:val="00AB0945"/>
    <w:rsid w:val="00AB0947"/>
    <w:rsid w:val="00AB16C2"/>
    <w:rsid w:val="00AB171E"/>
    <w:rsid w:val="00AB19E4"/>
    <w:rsid w:val="00AB2399"/>
    <w:rsid w:val="00AB3BE5"/>
    <w:rsid w:val="00AB6F40"/>
    <w:rsid w:val="00AC083B"/>
    <w:rsid w:val="00AC08FA"/>
    <w:rsid w:val="00AC11B7"/>
    <w:rsid w:val="00AC2BE6"/>
    <w:rsid w:val="00AC3253"/>
    <w:rsid w:val="00AC5B9A"/>
    <w:rsid w:val="00AC7EF3"/>
    <w:rsid w:val="00AD05AE"/>
    <w:rsid w:val="00AD3558"/>
    <w:rsid w:val="00AD4174"/>
    <w:rsid w:val="00AD4322"/>
    <w:rsid w:val="00AD4BF4"/>
    <w:rsid w:val="00AD50E6"/>
    <w:rsid w:val="00AD7A2A"/>
    <w:rsid w:val="00AE023B"/>
    <w:rsid w:val="00AE16C3"/>
    <w:rsid w:val="00AE2589"/>
    <w:rsid w:val="00AE3AE8"/>
    <w:rsid w:val="00AE4CCE"/>
    <w:rsid w:val="00AE50DA"/>
    <w:rsid w:val="00AE543F"/>
    <w:rsid w:val="00AE5F25"/>
    <w:rsid w:val="00AE7189"/>
    <w:rsid w:val="00AF0FF1"/>
    <w:rsid w:val="00AF24A1"/>
    <w:rsid w:val="00AF2AC5"/>
    <w:rsid w:val="00AF2EB4"/>
    <w:rsid w:val="00AF2F78"/>
    <w:rsid w:val="00AF41B5"/>
    <w:rsid w:val="00AF4362"/>
    <w:rsid w:val="00AF43C5"/>
    <w:rsid w:val="00AF49C3"/>
    <w:rsid w:val="00AF4AB3"/>
    <w:rsid w:val="00AF4CA6"/>
    <w:rsid w:val="00AF4F23"/>
    <w:rsid w:val="00AF5F35"/>
    <w:rsid w:val="00AF70F6"/>
    <w:rsid w:val="00AF7DD2"/>
    <w:rsid w:val="00B00C95"/>
    <w:rsid w:val="00B01C7C"/>
    <w:rsid w:val="00B02B3F"/>
    <w:rsid w:val="00B02DA5"/>
    <w:rsid w:val="00B0313F"/>
    <w:rsid w:val="00B03623"/>
    <w:rsid w:val="00B0566D"/>
    <w:rsid w:val="00B05A5F"/>
    <w:rsid w:val="00B0640F"/>
    <w:rsid w:val="00B0737E"/>
    <w:rsid w:val="00B10183"/>
    <w:rsid w:val="00B11380"/>
    <w:rsid w:val="00B11D6E"/>
    <w:rsid w:val="00B12776"/>
    <w:rsid w:val="00B12991"/>
    <w:rsid w:val="00B13B4B"/>
    <w:rsid w:val="00B15306"/>
    <w:rsid w:val="00B17116"/>
    <w:rsid w:val="00B210C8"/>
    <w:rsid w:val="00B21409"/>
    <w:rsid w:val="00B242E1"/>
    <w:rsid w:val="00B246BF"/>
    <w:rsid w:val="00B252A8"/>
    <w:rsid w:val="00B266F2"/>
    <w:rsid w:val="00B26F8D"/>
    <w:rsid w:val="00B278E2"/>
    <w:rsid w:val="00B30EF2"/>
    <w:rsid w:val="00B32B51"/>
    <w:rsid w:val="00B32E20"/>
    <w:rsid w:val="00B35AAE"/>
    <w:rsid w:val="00B35D3E"/>
    <w:rsid w:val="00B360DB"/>
    <w:rsid w:val="00B41CEA"/>
    <w:rsid w:val="00B42229"/>
    <w:rsid w:val="00B44201"/>
    <w:rsid w:val="00B4465D"/>
    <w:rsid w:val="00B44BFB"/>
    <w:rsid w:val="00B456A8"/>
    <w:rsid w:val="00B47B13"/>
    <w:rsid w:val="00B47CB4"/>
    <w:rsid w:val="00B50DEB"/>
    <w:rsid w:val="00B51950"/>
    <w:rsid w:val="00B519B4"/>
    <w:rsid w:val="00B55927"/>
    <w:rsid w:val="00B55C2E"/>
    <w:rsid w:val="00B5691D"/>
    <w:rsid w:val="00B60151"/>
    <w:rsid w:val="00B639E0"/>
    <w:rsid w:val="00B64EC6"/>
    <w:rsid w:val="00B658B2"/>
    <w:rsid w:val="00B660DB"/>
    <w:rsid w:val="00B6631B"/>
    <w:rsid w:val="00B71174"/>
    <w:rsid w:val="00B719DF"/>
    <w:rsid w:val="00B71F7A"/>
    <w:rsid w:val="00B73394"/>
    <w:rsid w:val="00B73FB2"/>
    <w:rsid w:val="00B749A4"/>
    <w:rsid w:val="00B77B56"/>
    <w:rsid w:val="00B808E0"/>
    <w:rsid w:val="00B824D9"/>
    <w:rsid w:val="00B83315"/>
    <w:rsid w:val="00B83656"/>
    <w:rsid w:val="00B83925"/>
    <w:rsid w:val="00B84E65"/>
    <w:rsid w:val="00B864EC"/>
    <w:rsid w:val="00B90F12"/>
    <w:rsid w:val="00B9111F"/>
    <w:rsid w:val="00B9144D"/>
    <w:rsid w:val="00B9186C"/>
    <w:rsid w:val="00B956D6"/>
    <w:rsid w:val="00B96906"/>
    <w:rsid w:val="00BA0388"/>
    <w:rsid w:val="00BA088B"/>
    <w:rsid w:val="00BA08AC"/>
    <w:rsid w:val="00BA169E"/>
    <w:rsid w:val="00BA42CA"/>
    <w:rsid w:val="00BA43AB"/>
    <w:rsid w:val="00BA6866"/>
    <w:rsid w:val="00BA6A9F"/>
    <w:rsid w:val="00BA798F"/>
    <w:rsid w:val="00BB0F0A"/>
    <w:rsid w:val="00BB101F"/>
    <w:rsid w:val="00BB4B8B"/>
    <w:rsid w:val="00BB6F90"/>
    <w:rsid w:val="00BB7E61"/>
    <w:rsid w:val="00BC24E9"/>
    <w:rsid w:val="00BC2AC4"/>
    <w:rsid w:val="00BC356E"/>
    <w:rsid w:val="00BC4848"/>
    <w:rsid w:val="00BC5A67"/>
    <w:rsid w:val="00BC5C18"/>
    <w:rsid w:val="00BC6F9E"/>
    <w:rsid w:val="00BD151B"/>
    <w:rsid w:val="00BD186B"/>
    <w:rsid w:val="00BD1B69"/>
    <w:rsid w:val="00BD38EC"/>
    <w:rsid w:val="00BD4670"/>
    <w:rsid w:val="00BD4795"/>
    <w:rsid w:val="00BD759A"/>
    <w:rsid w:val="00BD79CE"/>
    <w:rsid w:val="00BE1681"/>
    <w:rsid w:val="00BE1A77"/>
    <w:rsid w:val="00BE1C3A"/>
    <w:rsid w:val="00BE30A8"/>
    <w:rsid w:val="00BF388B"/>
    <w:rsid w:val="00BF4D63"/>
    <w:rsid w:val="00BF4E05"/>
    <w:rsid w:val="00BF50AE"/>
    <w:rsid w:val="00BF5496"/>
    <w:rsid w:val="00BF6012"/>
    <w:rsid w:val="00BF6D50"/>
    <w:rsid w:val="00C02F10"/>
    <w:rsid w:val="00C046B8"/>
    <w:rsid w:val="00C052FD"/>
    <w:rsid w:val="00C05656"/>
    <w:rsid w:val="00C05885"/>
    <w:rsid w:val="00C07D90"/>
    <w:rsid w:val="00C10835"/>
    <w:rsid w:val="00C111AD"/>
    <w:rsid w:val="00C111E9"/>
    <w:rsid w:val="00C145E4"/>
    <w:rsid w:val="00C15F4C"/>
    <w:rsid w:val="00C1626A"/>
    <w:rsid w:val="00C16CE6"/>
    <w:rsid w:val="00C21EB2"/>
    <w:rsid w:val="00C23B31"/>
    <w:rsid w:val="00C2401D"/>
    <w:rsid w:val="00C24D54"/>
    <w:rsid w:val="00C25F91"/>
    <w:rsid w:val="00C263FF"/>
    <w:rsid w:val="00C26A4E"/>
    <w:rsid w:val="00C27457"/>
    <w:rsid w:val="00C30508"/>
    <w:rsid w:val="00C31AF1"/>
    <w:rsid w:val="00C325AD"/>
    <w:rsid w:val="00C3261C"/>
    <w:rsid w:val="00C3678B"/>
    <w:rsid w:val="00C36F71"/>
    <w:rsid w:val="00C410AE"/>
    <w:rsid w:val="00C4203F"/>
    <w:rsid w:val="00C470BC"/>
    <w:rsid w:val="00C47126"/>
    <w:rsid w:val="00C4728E"/>
    <w:rsid w:val="00C47694"/>
    <w:rsid w:val="00C51F00"/>
    <w:rsid w:val="00C5652D"/>
    <w:rsid w:val="00C56860"/>
    <w:rsid w:val="00C626A7"/>
    <w:rsid w:val="00C6436B"/>
    <w:rsid w:val="00C643AC"/>
    <w:rsid w:val="00C647DA"/>
    <w:rsid w:val="00C65C6A"/>
    <w:rsid w:val="00C67C10"/>
    <w:rsid w:val="00C7014B"/>
    <w:rsid w:val="00C723EC"/>
    <w:rsid w:val="00C7286D"/>
    <w:rsid w:val="00C72D57"/>
    <w:rsid w:val="00C749B7"/>
    <w:rsid w:val="00C75461"/>
    <w:rsid w:val="00C76512"/>
    <w:rsid w:val="00C77190"/>
    <w:rsid w:val="00C77A37"/>
    <w:rsid w:val="00C8055F"/>
    <w:rsid w:val="00C84432"/>
    <w:rsid w:val="00C84F04"/>
    <w:rsid w:val="00C860E7"/>
    <w:rsid w:val="00C866A1"/>
    <w:rsid w:val="00C86F49"/>
    <w:rsid w:val="00C87BF6"/>
    <w:rsid w:val="00C87F70"/>
    <w:rsid w:val="00C90AFD"/>
    <w:rsid w:val="00C918B8"/>
    <w:rsid w:val="00C92B9A"/>
    <w:rsid w:val="00C946F7"/>
    <w:rsid w:val="00C950F2"/>
    <w:rsid w:val="00C95E22"/>
    <w:rsid w:val="00C97D8C"/>
    <w:rsid w:val="00CA0992"/>
    <w:rsid w:val="00CA0A51"/>
    <w:rsid w:val="00CA168F"/>
    <w:rsid w:val="00CA219E"/>
    <w:rsid w:val="00CA2EB5"/>
    <w:rsid w:val="00CA3D02"/>
    <w:rsid w:val="00CA4713"/>
    <w:rsid w:val="00CA484A"/>
    <w:rsid w:val="00CA6D77"/>
    <w:rsid w:val="00CA7662"/>
    <w:rsid w:val="00CB034E"/>
    <w:rsid w:val="00CB1893"/>
    <w:rsid w:val="00CB2864"/>
    <w:rsid w:val="00CB3043"/>
    <w:rsid w:val="00CB3065"/>
    <w:rsid w:val="00CC04F1"/>
    <w:rsid w:val="00CC2058"/>
    <w:rsid w:val="00CC25AB"/>
    <w:rsid w:val="00CC35CC"/>
    <w:rsid w:val="00CC4F12"/>
    <w:rsid w:val="00CC5945"/>
    <w:rsid w:val="00CC6ECB"/>
    <w:rsid w:val="00CC7B1C"/>
    <w:rsid w:val="00CD077A"/>
    <w:rsid w:val="00CD1E47"/>
    <w:rsid w:val="00CD2F99"/>
    <w:rsid w:val="00CD3708"/>
    <w:rsid w:val="00CD6853"/>
    <w:rsid w:val="00CD779D"/>
    <w:rsid w:val="00CD7AB9"/>
    <w:rsid w:val="00CD7ED7"/>
    <w:rsid w:val="00CE0690"/>
    <w:rsid w:val="00CE0AE6"/>
    <w:rsid w:val="00CE0D87"/>
    <w:rsid w:val="00CE4B5A"/>
    <w:rsid w:val="00CE6B92"/>
    <w:rsid w:val="00CF0A0E"/>
    <w:rsid w:val="00CF0C72"/>
    <w:rsid w:val="00CF14B2"/>
    <w:rsid w:val="00CF17D5"/>
    <w:rsid w:val="00CF18BF"/>
    <w:rsid w:val="00CF1DC6"/>
    <w:rsid w:val="00CF2F5E"/>
    <w:rsid w:val="00CF314B"/>
    <w:rsid w:val="00CF3334"/>
    <w:rsid w:val="00CF64C6"/>
    <w:rsid w:val="00CF6A6B"/>
    <w:rsid w:val="00CF7711"/>
    <w:rsid w:val="00D004A4"/>
    <w:rsid w:val="00D006D8"/>
    <w:rsid w:val="00D010A5"/>
    <w:rsid w:val="00D01466"/>
    <w:rsid w:val="00D015DE"/>
    <w:rsid w:val="00D0182F"/>
    <w:rsid w:val="00D02E7D"/>
    <w:rsid w:val="00D035B6"/>
    <w:rsid w:val="00D04A97"/>
    <w:rsid w:val="00D04E99"/>
    <w:rsid w:val="00D11154"/>
    <w:rsid w:val="00D1116B"/>
    <w:rsid w:val="00D11E73"/>
    <w:rsid w:val="00D121A4"/>
    <w:rsid w:val="00D134CA"/>
    <w:rsid w:val="00D158CB"/>
    <w:rsid w:val="00D205EA"/>
    <w:rsid w:val="00D20AFA"/>
    <w:rsid w:val="00D213B9"/>
    <w:rsid w:val="00D21E11"/>
    <w:rsid w:val="00D22896"/>
    <w:rsid w:val="00D23F5F"/>
    <w:rsid w:val="00D25B58"/>
    <w:rsid w:val="00D269FE"/>
    <w:rsid w:val="00D27240"/>
    <w:rsid w:val="00D27B23"/>
    <w:rsid w:val="00D31CF1"/>
    <w:rsid w:val="00D333C6"/>
    <w:rsid w:val="00D35017"/>
    <w:rsid w:val="00D3638B"/>
    <w:rsid w:val="00D37606"/>
    <w:rsid w:val="00D40CBD"/>
    <w:rsid w:val="00D413F8"/>
    <w:rsid w:val="00D4168A"/>
    <w:rsid w:val="00D41D2B"/>
    <w:rsid w:val="00D42825"/>
    <w:rsid w:val="00D42F70"/>
    <w:rsid w:val="00D437E6"/>
    <w:rsid w:val="00D44A2E"/>
    <w:rsid w:val="00D44C22"/>
    <w:rsid w:val="00D50E1D"/>
    <w:rsid w:val="00D520C3"/>
    <w:rsid w:val="00D52BFC"/>
    <w:rsid w:val="00D52C4D"/>
    <w:rsid w:val="00D53CC4"/>
    <w:rsid w:val="00D5668E"/>
    <w:rsid w:val="00D56A89"/>
    <w:rsid w:val="00D56C45"/>
    <w:rsid w:val="00D572C3"/>
    <w:rsid w:val="00D57C7F"/>
    <w:rsid w:val="00D61027"/>
    <w:rsid w:val="00D6135A"/>
    <w:rsid w:val="00D61586"/>
    <w:rsid w:val="00D636E9"/>
    <w:rsid w:val="00D64D78"/>
    <w:rsid w:val="00D64EBA"/>
    <w:rsid w:val="00D65134"/>
    <w:rsid w:val="00D65A2C"/>
    <w:rsid w:val="00D6691F"/>
    <w:rsid w:val="00D674CE"/>
    <w:rsid w:val="00D67AA4"/>
    <w:rsid w:val="00D7039E"/>
    <w:rsid w:val="00D707CD"/>
    <w:rsid w:val="00D73A10"/>
    <w:rsid w:val="00D7416A"/>
    <w:rsid w:val="00D7587E"/>
    <w:rsid w:val="00D75D75"/>
    <w:rsid w:val="00D769DF"/>
    <w:rsid w:val="00D77419"/>
    <w:rsid w:val="00D776ED"/>
    <w:rsid w:val="00D77DCC"/>
    <w:rsid w:val="00D77E17"/>
    <w:rsid w:val="00D77F88"/>
    <w:rsid w:val="00D80490"/>
    <w:rsid w:val="00D80B56"/>
    <w:rsid w:val="00D8108C"/>
    <w:rsid w:val="00D823B6"/>
    <w:rsid w:val="00D82E67"/>
    <w:rsid w:val="00D82FFE"/>
    <w:rsid w:val="00D83691"/>
    <w:rsid w:val="00D852D0"/>
    <w:rsid w:val="00D8634D"/>
    <w:rsid w:val="00D905B4"/>
    <w:rsid w:val="00D905C9"/>
    <w:rsid w:val="00D9071A"/>
    <w:rsid w:val="00D9587E"/>
    <w:rsid w:val="00DA13A0"/>
    <w:rsid w:val="00DA13B1"/>
    <w:rsid w:val="00DA1650"/>
    <w:rsid w:val="00DA1C2C"/>
    <w:rsid w:val="00DA281B"/>
    <w:rsid w:val="00DA3123"/>
    <w:rsid w:val="00DA35A3"/>
    <w:rsid w:val="00DA3AA3"/>
    <w:rsid w:val="00DA58C3"/>
    <w:rsid w:val="00DA5A29"/>
    <w:rsid w:val="00DA5EDB"/>
    <w:rsid w:val="00DA6144"/>
    <w:rsid w:val="00DA6D6B"/>
    <w:rsid w:val="00DA6E17"/>
    <w:rsid w:val="00DA7885"/>
    <w:rsid w:val="00DB1A34"/>
    <w:rsid w:val="00DB4C19"/>
    <w:rsid w:val="00DB5608"/>
    <w:rsid w:val="00DB6BF3"/>
    <w:rsid w:val="00DC02A3"/>
    <w:rsid w:val="00DC0E8C"/>
    <w:rsid w:val="00DC1B33"/>
    <w:rsid w:val="00DC1D54"/>
    <w:rsid w:val="00DC5123"/>
    <w:rsid w:val="00DC61C9"/>
    <w:rsid w:val="00DC65B6"/>
    <w:rsid w:val="00DD0DAF"/>
    <w:rsid w:val="00DD454F"/>
    <w:rsid w:val="00DD4C66"/>
    <w:rsid w:val="00DD56D2"/>
    <w:rsid w:val="00DD56F5"/>
    <w:rsid w:val="00DD5E4E"/>
    <w:rsid w:val="00DD5E96"/>
    <w:rsid w:val="00DD611F"/>
    <w:rsid w:val="00DD7986"/>
    <w:rsid w:val="00DE0F9C"/>
    <w:rsid w:val="00DE1964"/>
    <w:rsid w:val="00DE2BD2"/>
    <w:rsid w:val="00DE4F45"/>
    <w:rsid w:val="00DE61E8"/>
    <w:rsid w:val="00DE6680"/>
    <w:rsid w:val="00DE6E4E"/>
    <w:rsid w:val="00DE7929"/>
    <w:rsid w:val="00DF05CB"/>
    <w:rsid w:val="00DF302C"/>
    <w:rsid w:val="00DF3ECE"/>
    <w:rsid w:val="00DF4096"/>
    <w:rsid w:val="00DF44D2"/>
    <w:rsid w:val="00DF552C"/>
    <w:rsid w:val="00DF5574"/>
    <w:rsid w:val="00DF5F65"/>
    <w:rsid w:val="00DF6219"/>
    <w:rsid w:val="00DF67DE"/>
    <w:rsid w:val="00DF681D"/>
    <w:rsid w:val="00DF6D7D"/>
    <w:rsid w:val="00E0001C"/>
    <w:rsid w:val="00E0020B"/>
    <w:rsid w:val="00E01B5C"/>
    <w:rsid w:val="00E01B8D"/>
    <w:rsid w:val="00E02153"/>
    <w:rsid w:val="00E02959"/>
    <w:rsid w:val="00E0499C"/>
    <w:rsid w:val="00E05BAE"/>
    <w:rsid w:val="00E06BEB"/>
    <w:rsid w:val="00E078BA"/>
    <w:rsid w:val="00E11089"/>
    <w:rsid w:val="00E11999"/>
    <w:rsid w:val="00E13794"/>
    <w:rsid w:val="00E143EA"/>
    <w:rsid w:val="00E148FB"/>
    <w:rsid w:val="00E14EBC"/>
    <w:rsid w:val="00E17791"/>
    <w:rsid w:val="00E20FB8"/>
    <w:rsid w:val="00E21C2B"/>
    <w:rsid w:val="00E21E7E"/>
    <w:rsid w:val="00E23273"/>
    <w:rsid w:val="00E2452C"/>
    <w:rsid w:val="00E265AF"/>
    <w:rsid w:val="00E274F6"/>
    <w:rsid w:val="00E30619"/>
    <w:rsid w:val="00E32099"/>
    <w:rsid w:val="00E32D33"/>
    <w:rsid w:val="00E33EE2"/>
    <w:rsid w:val="00E3458F"/>
    <w:rsid w:val="00E346B3"/>
    <w:rsid w:val="00E3523F"/>
    <w:rsid w:val="00E36312"/>
    <w:rsid w:val="00E3689B"/>
    <w:rsid w:val="00E36ABB"/>
    <w:rsid w:val="00E40920"/>
    <w:rsid w:val="00E40CF4"/>
    <w:rsid w:val="00E41553"/>
    <w:rsid w:val="00E417C3"/>
    <w:rsid w:val="00E41F10"/>
    <w:rsid w:val="00E426C2"/>
    <w:rsid w:val="00E42E4B"/>
    <w:rsid w:val="00E446D6"/>
    <w:rsid w:val="00E454E0"/>
    <w:rsid w:val="00E45F92"/>
    <w:rsid w:val="00E46391"/>
    <w:rsid w:val="00E47A46"/>
    <w:rsid w:val="00E50049"/>
    <w:rsid w:val="00E50674"/>
    <w:rsid w:val="00E511F1"/>
    <w:rsid w:val="00E516EA"/>
    <w:rsid w:val="00E525D3"/>
    <w:rsid w:val="00E53599"/>
    <w:rsid w:val="00E549DB"/>
    <w:rsid w:val="00E57275"/>
    <w:rsid w:val="00E57706"/>
    <w:rsid w:val="00E60391"/>
    <w:rsid w:val="00E6133A"/>
    <w:rsid w:val="00E6137D"/>
    <w:rsid w:val="00E618D8"/>
    <w:rsid w:val="00E61A52"/>
    <w:rsid w:val="00E62B01"/>
    <w:rsid w:val="00E62E74"/>
    <w:rsid w:val="00E631EA"/>
    <w:rsid w:val="00E643B4"/>
    <w:rsid w:val="00E64F13"/>
    <w:rsid w:val="00E64FA0"/>
    <w:rsid w:val="00E657D9"/>
    <w:rsid w:val="00E66ED6"/>
    <w:rsid w:val="00E6751A"/>
    <w:rsid w:val="00E67A8C"/>
    <w:rsid w:val="00E7089C"/>
    <w:rsid w:val="00E70DF0"/>
    <w:rsid w:val="00E72B68"/>
    <w:rsid w:val="00E75AEA"/>
    <w:rsid w:val="00E76745"/>
    <w:rsid w:val="00E76E05"/>
    <w:rsid w:val="00E8299D"/>
    <w:rsid w:val="00E8704F"/>
    <w:rsid w:val="00E902D3"/>
    <w:rsid w:val="00E9096E"/>
    <w:rsid w:val="00E9137A"/>
    <w:rsid w:val="00E914E7"/>
    <w:rsid w:val="00E91B99"/>
    <w:rsid w:val="00E91D2C"/>
    <w:rsid w:val="00E920B0"/>
    <w:rsid w:val="00E935A5"/>
    <w:rsid w:val="00E93C84"/>
    <w:rsid w:val="00E93FCB"/>
    <w:rsid w:val="00E9414B"/>
    <w:rsid w:val="00E94B36"/>
    <w:rsid w:val="00E94D2E"/>
    <w:rsid w:val="00E97BEB"/>
    <w:rsid w:val="00E97D6B"/>
    <w:rsid w:val="00EA26D9"/>
    <w:rsid w:val="00EA2B52"/>
    <w:rsid w:val="00EA3561"/>
    <w:rsid w:val="00EA6E61"/>
    <w:rsid w:val="00EA77E4"/>
    <w:rsid w:val="00EB02BD"/>
    <w:rsid w:val="00EB1C3F"/>
    <w:rsid w:val="00EB1D48"/>
    <w:rsid w:val="00EB2C97"/>
    <w:rsid w:val="00EB36B7"/>
    <w:rsid w:val="00EB417A"/>
    <w:rsid w:val="00EB488C"/>
    <w:rsid w:val="00EB6764"/>
    <w:rsid w:val="00EB6A56"/>
    <w:rsid w:val="00EB717A"/>
    <w:rsid w:val="00EC1004"/>
    <w:rsid w:val="00EC1416"/>
    <w:rsid w:val="00EC22B1"/>
    <w:rsid w:val="00EC2675"/>
    <w:rsid w:val="00EC46F1"/>
    <w:rsid w:val="00EC4CAD"/>
    <w:rsid w:val="00EC56EB"/>
    <w:rsid w:val="00EC6518"/>
    <w:rsid w:val="00EC748A"/>
    <w:rsid w:val="00ED087C"/>
    <w:rsid w:val="00ED14DC"/>
    <w:rsid w:val="00ED1E4F"/>
    <w:rsid w:val="00ED3AC2"/>
    <w:rsid w:val="00ED3D3A"/>
    <w:rsid w:val="00EE009C"/>
    <w:rsid w:val="00EE1844"/>
    <w:rsid w:val="00EE1D07"/>
    <w:rsid w:val="00EE2059"/>
    <w:rsid w:val="00EE2273"/>
    <w:rsid w:val="00EE23B4"/>
    <w:rsid w:val="00EE37CB"/>
    <w:rsid w:val="00EE5FCA"/>
    <w:rsid w:val="00EE6242"/>
    <w:rsid w:val="00EE77A8"/>
    <w:rsid w:val="00EF0C8D"/>
    <w:rsid w:val="00EF37C2"/>
    <w:rsid w:val="00EF4B19"/>
    <w:rsid w:val="00EF53D7"/>
    <w:rsid w:val="00EF78C6"/>
    <w:rsid w:val="00EF79D3"/>
    <w:rsid w:val="00F006D5"/>
    <w:rsid w:val="00F00819"/>
    <w:rsid w:val="00F03B75"/>
    <w:rsid w:val="00F047BB"/>
    <w:rsid w:val="00F055FD"/>
    <w:rsid w:val="00F05B9E"/>
    <w:rsid w:val="00F05C1E"/>
    <w:rsid w:val="00F06057"/>
    <w:rsid w:val="00F0607F"/>
    <w:rsid w:val="00F06D24"/>
    <w:rsid w:val="00F07DBB"/>
    <w:rsid w:val="00F07F94"/>
    <w:rsid w:val="00F13084"/>
    <w:rsid w:val="00F15885"/>
    <w:rsid w:val="00F1716B"/>
    <w:rsid w:val="00F208F7"/>
    <w:rsid w:val="00F20E22"/>
    <w:rsid w:val="00F20F09"/>
    <w:rsid w:val="00F210AA"/>
    <w:rsid w:val="00F211AD"/>
    <w:rsid w:val="00F211D1"/>
    <w:rsid w:val="00F21870"/>
    <w:rsid w:val="00F22ED0"/>
    <w:rsid w:val="00F274C6"/>
    <w:rsid w:val="00F329B7"/>
    <w:rsid w:val="00F32FBB"/>
    <w:rsid w:val="00F350D7"/>
    <w:rsid w:val="00F35414"/>
    <w:rsid w:val="00F366A3"/>
    <w:rsid w:val="00F36AD7"/>
    <w:rsid w:val="00F40845"/>
    <w:rsid w:val="00F408A7"/>
    <w:rsid w:val="00F40ABE"/>
    <w:rsid w:val="00F40E1C"/>
    <w:rsid w:val="00F41635"/>
    <w:rsid w:val="00F42296"/>
    <w:rsid w:val="00F44495"/>
    <w:rsid w:val="00F446C7"/>
    <w:rsid w:val="00F45206"/>
    <w:rsid w:val="00F474F6"/>
    <w:rsid w:val="00F5002B"/>
    <w:rsid w:val="00F525E7"/>
    <w:rsid w:val="00F55011"/>
    <w:rsid w:val="00F56816"/>
    <w:rsid w:val="00F56BA5"/>
    <w:rsid w:val="00F575FD"/>
    <w:rsid w:val="00F579D5"/>
    <w:rsid w:val="00F60318"/>
    <w:rsid w:val="00F60816"/>
    <w:rsid w:val="00F60F84"/>
    <w:rsid w:val="00F61C20"/>
    <w:rsid w:val="00F61C24"/>
    <w:rsid w:val="00F61F8B"/>
    <w:rsid w:val="00F63133"/>
    <w:rsid w:val="00F64245"/>
    <w:rsid w:val="00F65563"/>
    <w:rsid w:val="00F65DE6"/>
    <w:rsid w:val="00F65E9F"/>
    <w:rsid w:val="00F661C5"/>
    <w:rsid w:val="00F66A3D"/>
    <w:rsid w:val="00F67B4C"/>
    <w:rsid w:val="00F700EA"/>
    <w:rsid w:val="00F703D5"/>
    <w:rsid w:val="00F709F5"/>
    <w:rsid w:val="00F71CB9"/>
    <w:rsid w:val="00F72983"/>
    <w:rsid w:val="00F73151"/>
    <w:rsid w:val="00F73716"/>
    <w:rsid w:val="00F73E70"/>
    <w:rsid w:val="00F74149"/>
    <w:rsid w:val="00F766BB"/>
    <w:rsid w:val="00F81807"/>
    <w:rsid w:val="00F81F15"/>
    <w:rsid w:val="00F8276C"/>
    <w:rsid w:val="00F82A71"/>
    <w:rsid w:val="00F8367D"/>
    <w:rsid w:val="00F8655C"/>
    <w:rsid w:val="00F90052"/>
    <w:rsid w:val="00F921AF"/>
    <w:rsid w:val="00F92A29"/>
    <w:rsid w:val="00F931FA"/>
    <w:rsid w:val="00F958BF"/>
    <w:rsid w:val="00F97CDB"/>
    <w:rsid w:val="00FA17F4"/>
    <w:rsid w:val="00FA3F11"/>
    <w:rsid w:val="00FA3FD2"/>
    <w:rsid w:val="00FA59EA"/>
    <w:rsid w:val="00FA62F1"/>
    <w:rsid w:val="00FB05B3"/>
    <w:rsid w:val="00FB255C"/>
    <w:rsid w:val="00FB34AF"/>
    <w:rsid w:val="00FB559F"/>
    <w:rsid w:val="00FB57B9"/>
    <w:rsid w:val="00FB5E0A"/>
    <w:rsid w:val="00FB6D15"/>
    <w:rsid w:val="00FB799B"/>
    <w:rsid w:val="00FC16AB"/>
    <w:rsid w:val="00FC1C59"/>
    <w:rsid w:val="00FC2065"/>
    <w:rsid w:val="00FC288A"/>
    <w:rsid w:val="00FC4F13"/>
    <w:rsid w:val="00FC59E1"/>
    <w:rsid w:val="00FC5FD1"/>
    <w:rsid w:val="00FD0D9A"/>
    <w:rsid w:val="00FD0FA5"/>
    <w:rsid w:val="00FD1058"/>
    <w:rsid w:val="00FD55D9"/>
    <w:rsid w:val="00FD5CE2"/>
    <w:rsid w:val="00FD6A37"/>
    <w:rsid w:val="00FD79D3"/>
    <w:rsid w:val="00FD7B1B"/>
    <w:rsid w:val="00FD7FB0"/>
    <w:rsid w:val="00FE019A"/>
    <w:rsid w:val="00FE150C"/>
    <w:rsid w:val="00FE5CF9"/>
    <w:rsid w:val="00FE6A42"/>
    <w:rsid w:val="00FE77EA"/>
    <w:rsid w:val="00FF032C"/>
    <w:rsid w:val="00FF1054"/>
    <w:rsid w:val="00FF2258"/>
    <w:rsid w:val="00FF33EF"/>
    <w:rsid w:val="00FF3D5B"/>
    <w:rsid w:val="00FF466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bedf5"/>
    </o:shapedefaults>
    <o:shapelayout v:ext="edit">
      <o:idmap v:ext="edit" data="2"/>
    </o:shapelayout>
  </w:shapeDefaults>
  <w:decimalSymbol w:val=","/>
  <w:listSeparator w:val=";"/>
  <w14:docId w14:val="5232E72F"/>
  <w15:docId w15:val="{B63C2D66-EE35-4D88-8212-170CF58A6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319E"/>
    <w:pPr>
      <w:tabs>
        <w:tab w:val="left" w:pos="198"/>
        <w:tab w:val="left" w:pos="397"/>
      </w:tabs>
      <w:spacing w:after="142" w:line="284" w:lineRule="exact"/>
    </w:pPr>
    <w:rPr>
      <w:rFonts w:ascii="CorpidMOD Light" w:hAnsi="CorpidMOD Light"/>
      <w:color w:val="000000"/>
      <w:kern w:val="2"/>
      <w:sz w:val="19"/>
      <w14:numSpacing w14:val="proportional"/>
    </w:rPr>
  </w:style>
  <w:style w:type="paragraph" w:styleId="berschrift1">
    <w:name w:val="heading 1"/>
    <w:basedOn w:val="Standard"/>
    <w:next w:val="Standard"/>
    <w:link w:val="berschrift1Zchn"/>
    <w:uiPriority w:val="9"/>
    <w:qFormat/>
    <w:rsid w:val="004E319E"/>
    <w:pPr>
      <w:keepNext/>
      <w:keepLines/>
      <w:pageBreakBefore/>
      <w:framePr w:w="8392" w:wrap="around" w:vAnchor="page" w:hAnchor="margin" w:y="1566"/>
      <w:tabs>
        <w:tab w:val="clear" w:pos="198"/>
        <w:tab w:val="clear" w:pos="397"/>
      </w:tabs>
      <w:suppressAutoHyphens/>
      <w:spacing w:line="567" w:lineRule="exact"/>
      <w:outlineLvl w:val="0"/>
    </w:pPr>
    <w:rPr>
      <w:rFonts w:ascii="BayernLB Corpid Headline" w:eastAsiaTheme="majorEastAsia" w:hAnsi="BayernLB Corpid Headline" w:cstheme="majorBidi"/>
      <w:color w:val="002065"/>
      <w:sz w:val="52"/>
      <w:szCs w:val="32"/>
    </w:rPr>
  </w:style>
  <w:style w:type="paragraph" w:styleId="berschrift2">
    <w:name w:val="heading 2"/>
    <w:basedOn w:val="Standard"/>
    <w:next w:val="Standard"/>
    <w:link w:val="berschrift2Zchn"/>
    <w:uiPriority w:val="9"/>
    <w:unhideWhenUsed/>
    <w:qFormat/>
    <w:rsid w:val="004E319E"/>
    <w:pPr>
      <w:keepNext/>
      <w:keepLines/>
      <w:tabs>
        <w:tab w:val="clear" w:pos="198"/>
        <w:tab w:val="clear" w:pos="397"/>
      </w:tabs>
      <w:suppressAutoHyphens/>
      <w:spacing w:before="426"/>
      <w:outlineLvl w:val="1"/>
    </w:pPr>
    <w:rPr>
      <w:rFonts w:ascii="CorpidMOD Bold" w:eastAsiaTheme="majorEastAsia" w:hAnsi="CorpidMOD Bold" w:cstheme="majorBidi"/>
      <w:color w:val="00AFEE"/>
      <w:szCs w:val="26"/>
    </w:rPr>
  </w:style>
  <w:style w:type="paragraph" w:styleId="berschrift3">
    <w:name w:val="heading 3"/>
    <w:basedOn w:val="Standard"/>
    <w:next w:val="Standard"/>
    <w:link w:val="berschrift3Zchn"/>
    <w:uiPriority w:val="9"/>
    <w:unhideWhenUsed/>
    <w:qFormat/>
    <w:rsid w:val="004E319E"/>
    <w:pPr>
      <w:keepNext/>
      <w:keepLines/>
      <w:tabs>
        <w:tab w:val="clear" w:pos="198"/>
        <w:tab w:val="clear" w:pos="397"/>
      </w:tabs>
      <w:suppressAutoHyphens/>
      <w:spacing w:before="284"/>
      <w:outlineLvl w:val="2"/>
    </w:pPr>
    <w:rPr>
      <w:rFonts w:ascii="CorpidMOD Bold" w:eastAsiaTheme="majorEastAsia" w:hAnsi="CorpidMOD Bold" w:cstheme="majorBidi"/>
      <w:color w:val="000000" w:themeColor="text1"/>
      <w:szCs w:val="24"/>
    </w:rPr>
  </w:style>
  <w:style w:type="paragraph" w:styleId="berschrift4">
    <w:name w:val="heading 4"/>
    <w:basedOn w:val="Standard"/>
    <w:next w:val="Standard"/>
    <w:link w:val="berschrift4Zchn"/>
    <w:uiPriority w:val="9"/>
    <w:unhideWhenUsed/>
    <w:qFormat/>
    <w:rsid w:val="004E319E"/>
    <w:pPr>
      <w:keepNext/>
      <w:keepLines/>
      <w:suppressAutoHyphens/>
      <w:spacing w:before="284"/>
      <w:outlineLvl w:val="3"/>
    </w:pPr>
    <w:rPr>
      <w:rFonts w:ascii="CorpidMOD Bold" w:eastAsiaTheme="majorEastAsia" w:hAnsi="CorpidMOD Bold" w:cstheme="majorBidi"/>
      <w:iCs/>
      <w:color w:val="6D6E70"/>
      <w:szCs w:val="24"/>
    </w:rPr>
  </w:style>
  <w:style w:type="paragraph" w:styleId="berschrift5">
    <w:name w:val="heading 5"/>
    <w:basedOn w:val="Standard"/>
    <w:next w:val="Standard"/>
    <w:link w:val="berschrift5Zchn"/>
    <w:uiPriority w:val="9"/>
    <w:unhideWhenUsed/>
    <w:qFormat/>
    <w:rsid w:val="004E319E"/>
    <w:pPr>
      <w:keepNext/>
      <w:keepLines/>
      <w:tabs>
        <w:tab w:val="clear" w:pos="198"/>
        <w:tab w:val="clear" w:pos="397"/>
      </w:tabs>
      <w:suppressAutoHyphens/>
      <w:spacing w:before="284"/>
      <w:outlineLvl w:val="4"/>
    </w:pPr>
    <w:rPr>
      <w:rFonts w:ascii="CorpidMOD Bold" w:eastAsiaTheme="majorEastAsia" w:hAnsi="CorpidMOD Bold" w:cstheme="majorBidi"/>
      <w:i/>
      <w:iCs/>
      <w:color w:val="6D6E70"/>
      <w:szCs w:val="24"/>
    </w:rPr>
  </w:style>
  <w:style w:type="paragraph" w:styleId="berschrift6">
    <w:name w:val="heading 6"/>
    <w:basedOn w:val="Standard"/>
    <w:next w:val="Standard"/>
    <w:link w:val="berschrift6Zchn"/>
    <w:uiPriority w:val="9"/>
    <w:unhideWhenUsed/>
    <w:qFormat/>
    <w:rsid w:val="004E319E"/>
    <w:pPr>
      <w:keepNext/>
      <w:keepLines/>
      <w:tabs>
        <w:tab w:val="clear" w:pos="198"/>
        <w:tab w:val="clear" w:pos="397"/>
      </w:tabs>
      <w:suppressAutoHyphens/>
      <w:spacing w:before="284"/>
      <w:outlineLvl w:val="5"/>
    </w:pPr>
    <w:rPr>
      <w:rFonts w:eastAsiaTheme="majorEastAsia" w:cstheme="majorBidi"/>
      <w:b/>
      <w:i/>
      <w:iCs/>
      <w:color w:val="6D6E70"/>
      <w:szCs w:val="24"/>
    </w:rPr>
  </w:style>
  <w:style w:type="paragraph" w:styleId="berschrift7">
    <w:name w:val="heading 7"/>
    <w:basedOn w:val="berschrift6"/>
    <w:next w:val="Standard"/>
    <w:link w:val="berschrift7Zchn"/>
    <w:uiPriority w:val="9"/>
    <w:unhideWhenUsed/>
    <w:qFormat/>
    <w:rsid w:val="00393235"/>
    <w:pPr>
      <w:outlineLvl w:val="6"/>
    </w:pPr>
    <w:rPr>
      <w:iCs w:val="0"/>
    </w:rPr>
  </w:style>
  <w:style w:type="paragraph" w:styleId="berschrift8">
    <w:name w:val="heading 8"/>
    <w:basedOn w:val="berschrift7"/>
    <w:next w:val="Standard"/>
    <w:link w:val="berschrift8Zchn"/>
    <w:uiPriority w:val="9"/>
    <w:unhideWhenUsed/>
    <w:qFormat/>
    <w:rsid w:val="00393235"/>
    <w:pPr>
      <w:outlineLvl w:val="7"/>
    </w:pPr>
    <w:rPr>
      <w:szCs w:val="21"/>
    </w:rPr>
  </w:style>
  <w:style w:type="paragraph" w:styleId="berschrift9">
    <w:name w:val="heading 9"/>
    <w:basedOn w:val="berschrift8"/>
    <w:next w:val="Standard"/>
    <w:link w:val="berschrift9Zchn"/>
    <w:uiPriority w:val="9"/>
    <w:unhideWhenUsed/>
    <w:qFormat/>
    <w:rsid w:val="00393235"/>
    <w:pPr>
      <w:outlineLvl w:val="8"/>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93235"/>
    <w:pPr>
      <w:spacing w:after="0"/>
    </w:pPr>
  </w:style>
  <w:style w:type="character" w:customStyle="1" w:styleId="KopfzeileZchn">
    <w:name w:val="Kopfzeile Zchn"/>
    <w:basedOn w:val="Absatz-Standardschriftart"/>
    <w:link w:val="Kopfzeile"/>
    <w:uiPriority w:val="99"/>
    <w:rsid w:val="00393235"/>
    <w:rPr>
      <w:rFonts w:ascii="CorpidMOD Light" w:hAnsi="CorpidMOD Light"/>
      <w:color w:val="000000"/>
      <w:kern w:val="2"/>
      <w:sz w:val="19"/>
      <w14:numSpacing w14:val="proportional"/>
    </w:rPr>
  </w:style>
  <w:style w:type="paragraph" w:styleId="Fuzeile">
    <w:name w:val="footer"/>
    <w:basedOn w:val="Standard"/>
    <w:link w:val="FuzeileZchn"/>
    <w:uiPriority w:val="99"/>
    <w:unhideWhenUsed/>
    <w:rsid w:val="00393235"/>
    <w:pPr>
      <w:tabs>
        <w:tab w:val="center" w:pos="4536"/>
        <w:tab w:val="right" w:pos="9072"/>
      </w:tabs>
      <w:spacing w:after="0"/>
    </w:pPr>
    <w:rPr>
      <w:color w:val="002065"/>
      <w:sz w:val="13"/>
    </w:rPr>
  </w:style>
  <w:style w:type="character" w:customStyle="1" w:styleId="FuzeileZchn">
    <w:name w:val="Fußzeile Zchn"/>
    <w:basedOn w:val="Absatz-Standardschriftart"/>
    <w:link w:val="Fuzeile"/>
    <w:uiPriority w:val="99"/>
    <w:rsid w:val="00393235"/>
    <w:rPr>
      <w:rFonts w:ascii="CorpidMOD Light" w:hAnsi="CorpidMOD Light"/>
      <w:color w:val="002065"/>
      <w:kern w:val="2"/>
      <w:sz w:val="13"/>
      <w14:numSpacing w14:val="proportional"/>
    </w:rPr>
  </w:style>
  <w:style w:type="character" w:customStyle="1" w:styleId="berschrift1Zchn">
    <w:name w:val="Überschrift 1 Zchn"/>
    <w:basedOn w:val="Absatz-Standardschriftart"/>
    <w:link w:val="berschrift1"/>
    <w:uiPriority w:val="9"/>
    <w:rsid w:val="004E319E"/>
    <w:rPr>
      <w:rFonts w:ascii="BayernLB Corpid Headline" w:eastAsiaTheme="majorEastAsia" w:hAnsi="BayernLB Corpid Headline" w:cstheme="majorBidi"/>
      <w:color w:val="002065"/>
      <w:kern w:val="2"/>
      <w:sz w:val="52"/>
      <w:szCs w:val="32"/>
      <w14:numSpacing w14:val="proportional"/>
    </w:rPr>
  </w:style>
  <w:style w:type="character" w:customStyle="1" w:styleId="berschrift2Zchn">
    <w:name w:val="Überschrift 2 Zchn"/>
    <w:basedOn w:val="Absatz-Standardschriftart"/>
    <w:link w:val="berschrift2"/>
    <w:uiPriority w:val="9"/>
    <w:rsid w:val="004E319E"/>
    <w:rPr>
      <w:rFonts w:ascii="CorpidMOD Bold" w:eastAsiaTheme="majorEastAsia" w:hAnsi="CorpidMOD Bold" w:cstheme="majorBidi"/>
      <w:color w:val="00AFEE"/>
      <w:kern w:val="2"/>
      <w:sz w:val="19"/>
      <w:szCs w:val="26"/>
      <w14:numSpacing w14:val="proportional"/>
    </w:rPr>
  </w:style>
  <w:style w:type="character" w:customStyle="1" w:styleId="berschrift3Zchn">
    <w:name w:val="Überschrift 3 Zchn"/>
    <w:basedOn w:val="Absatz-Standardschriftart"/>
    <w:link w:val="berschrift3"/>
    <w:uiPriority w:val="9"/>
    <w:rsid w:val="004E319E"/>
    <w:rPr>
      <w:rFonts w:ascii="CorpidMOD Bold" w:eastAsiaTheme="majorEastAsia" w:hAnsi="CorpidMOD Bold" w:cstheme="majorBidi"/>
      <w:color w:val="000000" w:themeColor="text1"/>
      <w:kern w:val="2"/>
      <w:sz w:val="19"/>
      <w:szCs w:val="24"/>
      <w14:numSpacing w14:val="proportional"/>
    </w:rPr>
  </w:style>
  <w:style w:type="character" w:customStyle="1" w:styleId="berschrift4Zchn">
    <w:name w:val="Überschrift 4 Zchn"/>
    <w:basedOn w:val="Absatz-Standardschriftart"/>
    <w:link w:val="berschrift4"/>
    <w:uiPriority w:val="9"/>
    <w:rsid w:val="004E319E"/>
    <w:rPr>
      <w:rFonts w:ascii="CorpidMOD Bold" w:eastAsiaTheme="majorEastAsia" w:hAnsi="CorpidMOD Bold" w:cstheme="majorBidi"/>
      <w:iCs/>
      <w:color w:val="6D6E70"/>
      <w:kern w:val="2"/>
      <w:sz w:val="19"/>
      <w:szCs w:val="24"/>
      <w14:numSpacing w14:val="proportional"/>
    </w:rPr>
  </w:style>
  <w:style w:type="character" w:customStyle="1" w:styleId="berschrift5Zchn">
    <w:name w:val="Überschrift 5 Zchn"/>
    <w:basedOn w:val="Absatz-Standardschriftart"/>
    <w:link w:val="berschrift5"/>
    <w:uiPriority w:val="9"/>
    <w:rsid w:val="004E319E"/>
    <w:rPr>
      <w:rFonts w:ascii="CorpidMOD Bold" w:eastAsiaTheme="majorEastAsia" w:hAnsi="CorpidMOD Bold" w:cstheme="majorBidi"/>
      <w:i/>
      <w:iCs/>
      <w:color w:val="6D6E70"/>
      <w:kern w:val="2"/>
      <w:sz w:val="19"/>
      <w:szCs w:val="24"/>
      <w14:numSpacing w14:val="proportional"/>
    </w:rPr>
  </w:style>
  <w:style w:type="character" w:customStyle="1" w:styleId="berschrift6Zchn">
    <w:name w:val="Überschrift 6 Zchn"/>
    <w:basedOn w:val="Absatz-Standardschriftart"/>
    <w:link w:val="berschrift6"/>
    <w:uiPriority w:val="9"/>
    <w:rsid w:val="004E319E"/>
    <w:rPr>
      <w:rFonts w:ascii="CorpidMOD Light" w:eastAsiaTheme="majorEastAsia" w:hAnsi="CorpidMOD Light" w:cstheme="majorBidi"/>
      <w:b/>
      <w:i/>
      <w:iCs/>
      <w:color w:val="6D6E70"/>
      <w:kern w:val="2"/>
      <w:sz w:val="19"/>
      <w:szCs w:val="24"/>
      <w14:numSpacing w14:val="proportional"/>
    </w:rPr>
  </w:style>
  <w:style w:type="character" w:customStyle="1" w:styleId="berschrift7Zchn">
    <w:name w:val="Überschrift 7 Zchn"/>
    <w:basedOn w:val="Absatz-Standardschriftart"/>
    <w:link w:val="berschrift7"/>
    <w:uiPriority w:val="9"/>
    <w:rsid w:val="00393235"/>
    <w:rPr>
      <w:rFonts w:ascii="CorpidMOD Light" w:eastAsiaTheme="majorEastAsia" w:hAnsi="CorpidMOD Light" w:cstheme="majorBidi"/>
      <w:b/>
      <w:i/>
      <w:color w:val="6D6E70"/>
      <w:kern w:val="2"/>
      <w:sz w:val="19"/>
      <w:szCs w:val="24"/>
      <w14:numSpacing w14:val="proportional"/>
    </w:rPr>
  </w:style>
  <w:style w:type="character" w:customStyle="1" w:styleId="berschrift8Zchn">
    <w:name w:val="Überschrift 8 Zchn"/>
    <w:basedOn w:val="Absatz-Standardschriftart"/>
    <w:link w:val="berschrift8"/>
    <w:uiPriority w:val="9"/>
    <w:rsid w:val="00393235"/>
    <w:rPr>
      <w:rFonts w:ascii="CorpidMOD Light" w:eastAsiaTheme="majorEastAsia" w:hAnsi="CorpidMOD Light" w:cstheme="majorBidi"/>
      <w:b/>
      <w:i/>
      <w:color w:val="6D6E70"/>
      <w:kern w:val="2"/>
      <w:sz w:val="19"/>
      <w:szCs w:val="21"/>
      <w14:numSpacing w14:val="proportional"/>
    </w:rPr>
  </w:style>
  <w:style w:type="character" w:customStyle="1" w:styleId="berschrift9Zchn">
    <w:name w:val="Überschrift 9 Zchn"/>
    <w:basedOn w:val="Absatz-Standardschriftart"/>
    <w:link w:val="berschrift9"/>
    <w:uiPriority w:val="9"/>
    <w:rsid w:val="00393235"/>
    <w:rPr>
      <w:rFonts w:ascii="CorpidMOD Light" w:eastAsiaTheme="majorEastAsia" w:hAnsi="CorpidMOD Light" w:cstheme="majorBidi"/>
      <w:b/>
      <w:i/>
      <w:iCs/>
      <w:color w:val="6D6E70"/>
      <w:kern w:val="2"/>
      <w:sz w:val="19"/>
      <w:szCs w:val="21"/>
      <w14:numSpacing w14:val="proportional"/>
    </w:rPr>
  </w:style>
  <w:style w:type="paragraph" w:customStyle="1" w:styleId="StandardohneAbstand">
    <w:name w:val="Standard ohne Abstand"/>
    <w:basedOn w:val="Standard"/>
    <w:qFormat/>
    <w:rsid w:val="00393235"/>
    <w:pPr>
      <w:spacing w:after="0"/>
    </w:pPr>
  </w:style>
  <w:style w:type="paragraph" w:customStyle="1" w:styleId="Standardausgeblendet">
    <w:name w:val="Standard ausgeblendet"/>
    <w:basedOn w:val="Standard"/>
    <w:next w:val="Standard"/>
    <w:rsid w:val="00393235"/>
    <w:rPr>
      <w:vanish/>
    </w:rPr>
  </w:style>
  <w:style w:type="paragraph" w:styleId="Titel">
    <w:name w:val="Title"/>
    <w:basedOn w:val="Standard"/>
    <w:next w:val="Standard"/>
    <w:link w:val="TitelZchn"/>
    <w:uiPriority w:val="10"/>
    <w:rsid w:val="00400AF0"/>
    <w:pPr>
      <w:keepNext/>
      <w:keepLines/>
      <w:framePr w:wrap="around" w:vAnchor="page" w:hAnchor="page" w:x="1504" w:y="9357"/>
      <w:spacing w:after="300" w:line="760" w:lineRule="exact"/>
      <w:contextualSpacing/>
    </w:pPr>
    <w:rPr>
      <w:rFonts w:ascii="BayernLB Corpid Headline" w:eastAsiaTheme="majorEastAsia" w:hAnsi="BayernLB Corpid Headline" w:cstheme="majorBidi"/>
      <w:color w:val="002065"/>
      <w:spacing w:val="6"/>
      <w:kern w:val="28"/>
      <w:sz w:val="64"/>
      <w:szCs w:val="56"/>
    </w:rPr>
  </w:style>
  <w:style w:type="character" w:customStyle="1" w:styleId="TitelZchn">
    <w:name w:val="Titel Zchn"/>
    <w:basedOn w:val="Absatz-Standardschriftart"/>
    <w:link w:val="Titel"/>
    <w:uiPriority w:val="10"/>
    <w:rsid w:val="00400AF0"/>
    <w:rPr>
      <w:rFonts w:ascii="BayernLB Corpid Headline" w:eastAsiaTheme="majorEastAsia" w:hAnsi="BayernLB Corpid Headline" w:cstheme="majorBidi"/>
      <w:color w:val="002065"/>
      <w:spacing w:val="6"/>
      <w:kern w:val="28"/>
      <w:sz w:val="64"/>
      <w:szCs w:val="56"/>
      <w14:numSpacing w14:val="proportional"/>
    </w:rPr>
  </w:style>
  <w:style w:type="paragraph" w:customStyle="1" w:styleId="Aufzhlung1">
    <w:name w:val="Aufzählung 1"/>
    <w:basedOn w:val="Standard"/>
    <w:link w:val="Aufzhlung1Zchn"/>
    <w:qFormat/>
    <w:rsid w:val="004B37B6"/>
    <w:pPr>
      <w:numPr>
        <w:numId w:val="4"/>
      </w:numPr>
      <w:contextualSpacing/>
    </w:pPr>
  </w:style>
  <w:style w:type="paragraph" w:customStyle="1" w:styleId="Grafik">
    <w:name w:val="Grafik"/>
    <w:basedOn w:val="Standard"/>
    <w:next w:val="Standard"/>
    <w:qFormat/>
    <w:rsid w:val="00393235"/>
    <w:pPr>
      <w:spacing w:line="240" w:lineRule="auto"/>
    </w:pPr>
  </w:style>
  <w:style w:type="paragraph" w:customStyle="1" w:styleId="Marginalie">
    <w:name w:val="Marginalie"/>
    <w:basedOn w:val="Standard"/>
    <w:next w:val="Standard"/>
    <w:qFormat/>
    <w:rsid w:val="007251C1"/>
    <w:pPr>
      <w:framePr w:w="1418" w:hSpace="272" w:wrap="around" w:vAnchor="text" w:hAnchor="page" w:xAlign="outside" w:y="69"/>
      <w:spacing w:after="0" w:line="200" w:lineRule="exact"/>
    </w:pPr>
    <w:rPr>
      <w:rFonts w:ascii="CorpidMOD Bold" w:hAnsi="CorpidMOD Bold"/>
      <w:color w:val="002065"/>
      <w:sz w:val="16"/>
    </w:rPr>
  </w:style>
  <w:style w:type="paragraph" w:customStyle="1" w:styleId="TBodynormalNumber">
    <w:name w:val="T_Body_normal_Number"/>
    <w:basedOn w:val="Standard"/>
    <w:rsid w:val="00393235"/>
    <w:pPr>
      <w:keepNext/>
      <w:tabs>
        <w:tab w:val="clear" w:pos="397"/>
        <w:tab w:val="left" w:pos="249"/>
        <w:tab w:val="left" w:pos="391"/>
        <w:tab w:val="left" w:pos="533"/>
        <w:tab w:val="left" w:pos="675"/>
      </w:tabs>
      <w:suppressAutoHyphens/>
      <w:spacing w:before="8" w:after="22" w:line="220" w:lineRule="exact"/>
      <w:ind w:left="57" w:right="108"/>
      <w:jc w:val="right"/>
    </w:pPr>
    <w:rPr>
      <w:color w:val="002065"/>
      <w:kern w:val="0"/>
      <w:sz w:val="16"/>
      <w14:numSpacing w14:val="tabular"/>
    </w:rPr>
  </w:style>
  <w:style w:type="paragraph" w:customStyle="1" w:styleId="TBodynormalText">
    <w:name w:val="T_Body_normal_Text"/>
    <w:basedOn w:val="TBodynormalNumber"/>
    <w:rsid w:val="00393235"/>
    <w:pPr>
      <w:ind w:left="108" w:right="0"/>
      <w:jc w:val="left"/>
    </w:pPr>
    <w:rPr>
      <w:kern w:val="2"/>
    </w:rPr>
  </w:style>
  <w:style w:type="paragraph" w:customStyle="1" w:styleId="TBodyboldNumber">
    <w:name w:val="T_Body_bold_Number"/>
    <w:basedOn w:val="TBodynormalNumber"/>
    <w:rsid w:val="00393235"/>
    <w:rPr>
      <w:rFonts w:ascii="CorpidMOD Bold" w:hAnsi="CorpidMOD Bold"/>
    </w:rPr>
  </w:style>
  <w:style w:type="paragraph" w:customStyle="1" w:styleId="TBodyboldText">
    <w:name w:val="T_Body_bold_Text"/>
    <w:basedOn w:val="TBodyboldNumber"/>
    <w:rsid w:val="00393235"/>
    <w:pPr>
      <w:ind w:left="108"/>
      <w:jc w:val="left"/>
    </w:pPr>
    <w:rPr>
      <w:kern w:val="2"/>
    </w:rPr>
  </w:style>
  <w:style w:type="paragraph" w:customStyle="1" w:styleId="TBodysubtotalNumber">
    <w:name w:val="T_Body_subtotal_Number"/>
    <w:basedOn w:val="TBodyboldNumber"/>
    <w:rsid w:val="00393235"/>
  </w:style>
  <w:style w:type="paragraph" w:customStyle="1" w:styleId="TBodysubtotalText">
    <w:name w:val="T_Body_subtotal_Text"/>
    <w:basedOn w:val="TBodysubtotalNumber"/>
    <w:rsid w:val="00393235"/>
    <w:pPr>
      <w:ind w:left="108"/>
      <w:jc w:val="left"/>
    </w:pPr>
    <w:rPr>
      <w:kern w:val="2"/>
    </w:rPr>
  </w:style>
  <w:style w:type="paragraph" w:customStyle="1" w:styleId="TBodytotalNumber">
    <w:name w:val="T_Body_total_Number"/>
    <w:basedOn w:val="TBodysubtotalNumber"/>
    <w:rsid w:val="00393235"/>
    <w:pPr>
      <w:ind w:left="0"/>
    </w:pPr>
  </w:style>
  <w:style w:type="paragraph" w:customStyle="1" w:styleId="TBodytotalText">
    <w:name w:val="T_Body_total_Text"/>
    <w:basedOn w:val="TBodytotalNumber"/>
    <w:rsid w:val="00393235"/>
    <w:pPr>
      <w:ind w:left="108" w:right="0"/>
      <w:jc w:val="left"/>
    </w:pPr>
    <w:rPr>
      <w:kern w:val="2"/>
    </w:rPr>
  </w:style>
  <w:style w:type="paragraph" w:customStyle="1" w:styleId="THeadsingleNumber">
    <w:name w:val="T_Head_single_Number"/>
    <w:basedOn w:val="TBodynormalNumber"/>
    <w:rsid w:val="00393235"/>
    <w:rPr>
      <w:kern w:val="2"/>
    </w:rPr>
  </w:style>
  <w:style w:type="paragraph" w:customStyle="1" w:styleId="THeadsingleText">
    <w:name w:val="T_Head_single_Text"/>
    <w:basedOn w:val="THeadsingleNumber"/>
    <w:rsid w:val="00393235"/>
    <w:pPr>
      <w:ind w:left="108"/>
      <w:jc w:val="left"/>
    </w:pPr>
  </w:style>
  <w:style w:type="paragraph" w:customStyle="1" w:styleId="THeadfirstNumber">
    <w:name w:val="T_Head_first_Number"/>
    <w:basedOn w:val="THeadsingleNumber"/>
    <w:rsid w:val="00393235"/>
  </w:style>
  <w:style w:type="paragraph" w:customStyle="1" w:styleId="THeadfirstText">
    <w:name w:val="T_Head_first_Text"/>
    <w:basedOn w:val="THeadfirstNumber"/>
    <w:rsid w:val="00393235"/>
    <w:pPr>
      <w:ind w:left="108" w:right="57"/>
      <w:jc w:val="left"/>
    </w:pPr>
  </w:style>
  <w:style w:type="paragraph" w:customStyle="1" w:styleId="THeadnextNumber">
    <w:name w:val="T_Head_next_Number"/>
    <w:basedOn w:val="THeadfirstNumber"/>
    <w:rsid w:val="00393235"/>
  </w:style>
  <w:style w:type="paragraph" w:customStyle="1" w:styleId="THeadnextText">
    <w:name w:val="T_Head_next_Text"/>
    <w:basedOn w:val="THeadnextNumber"/>
    <w:rsid w:val="00393235"/>
    <w:pPr>
      <w:ind w:left="108"/>
      <w:jc w:val="left"/>
    </w:pPr>
  </w:style>
  <w:style w:type="paragraph" w:customStyle="1" w:styleId="THeadlastNumber">
    <w:name w:val="T_Head_last_Number"/>
    <w:basedOn w:val="THeadnextNumber"/>
    <w:rsid w:val="00393235"/>
  </w:style>
  <w:style w:type="paragraph" w:customStyle="1" w:styleId="THeadlastText">
    <w:name w:val="T_Head_last_Text"/>
    <w:basedOn w:val="THeadlastNumber"/>
    <w:rsid w:val="00393235"/>
    <w:pPr>
      <w:ind w:left="108" w:right="0"/>
      <w:jc w:val="left"/>
    </w:pPr>
  </w:style>
  <w:style w:type="paragraph" w:customStyle="1" w:styleId="TTitlesingleNumber">
    <w:name w:val="T_Title_single_Number"/>
    <w:basedOn w:val="THeadsingleNumber"/>
    <w:rsid w:val="00393235"/>
  </w:style>
  <w:style w:type="paragraph" w:customStyle="1" w:styleId="TTitlesingleText">
    <w:name w:val="T_Title_single_Text"/>
    <w:basedOn w:val="TTitlesingleNumber"/>
    <w:rsid w:val="00393235"/>
    <w:pPr>
      <w:jc w:val="left"/>
    </w:pPr>
    <w:rPr>
      <w:b/>
    </w:rPr>
  </w:style>
  <w:style w:type="paragraph" w:customStyle="1" w:styleId="TNote">
    <w:name w:val="T_Note"/>
    <w:basedOn w:val="Standard"/>
    <w:qFormat/>
    <w:rsid w:val="00E47A46"/>
    <w:pPr>
      <w:spacing w:before="73" w:after="170" w:line="198" w:lineRule="exact"/>
      <w:ind w:left="142" w:hanging="142"/>
      <w:contextualSpacing/>
    </w:pPr>
    <w:rPr>
      <w:i/>
      <w:color w:val="002065"/>
      <w:sz w:val="13"/>
    </w:rPr>
  </w:style>
  <w:style w:type="paragraph" w:customStyle="1" w:styleId="TDummyRow">
    <w:name w:val="T_Dummy_Row"/>
    <w:basedOn w:val="TDummy"/>
    <w:rsid w:val="00393235"/>
    <w:pPr>
      <w:spacing w:before="0" w:after="0" w:line="14" w:lineRule="exact"/>
    </w:pPr>
  </w:style>
  <w:style w:type="paragraph" w:customStyle="1" w:styleId="TDummyCol">
    <w:name w:val="T_Dummy_Col"/>
    <w:basedOn w:val="TDummy"/>
    <w:rsid w:val="00393235"/>
  </w:style>
  <w:style w:type="paragraph" w:customStyle="1" w:styleId="TDummyRowCol">
    <w:name w:val="T_Dummy_Row_Col"/>
    <w:basedOn w:val="TDummy"/>
    <w:qFormat/>
    <w:rsid w:val="00393235"/>
  </w:style>
  <w:style w:type="paragraph" w:customStyle="1" w:styleId="TDummy">
    <w:name w:val="T_Dummy"/>
    <w:basedOn w:val="TBodynormalNumber"/>
    <w:qFormat/>
    <w:rsid w:val="00393235"/>
    <w:pPr>
      <w:jc w:val="left"/>
    </w:pPr>
  </w:style>
  <w:style w:type="table" w:styleId="Tabellenraster">
    <w:name w:val="Table Grid"/>
    <w:basedOn w:val="NormaleTabelle"/>
    <w:uiPriority w:val="39"/>
    <w:rsid w:val="0039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nhideWhenUsed/>
    <w:rsid w:val="002E194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2E194A"/>
    <w:rPr>
      <w:rFonts w:ascii="Segoe UI" w:hAnsi="Segoe UI" w:cs="Segoe UI"/>
      <w:kern w:val="2"/>
      <w:sz w:val="18"/>
      <w:szCs w:val="18"/>
      <w14:numSpacing w14:val="proportional"/>
    </w:rPr>
  </w:style>
  <w:style w:type="character" w:styleId="Seitenzahl">
    <w:name w:val="page number"/>
    <w:basedOn w:val="Absatz-Standardschriftart"/>
    <w:uiPriority w:val="99"/>
    <w:unhideWhenUsed/>
    <w:rsid w:val="00393235"/>
  </w:style>
  <w:style w:type="paragraph" w:customStyle="1" w:styleId="SeitenzahlgeradePositionsrahmen">
    <w:name w:val="Seitenzahl (gerade)+ Positionsrahmen"/>
    <w:basedOn w:val="Fuzeile"/>
    <w:qFormat/>
    <w:rsid w:val="00393235"/>
    <w:pPr>
      <w:framePr w:wrap="around" w:vAnchor="page" w:hAnchor="page" w:x="863" w:y="16138"/>
      <w:spacing w:after="160" w:line="259" w:lineRule="auto"/>
    </w:pPr>
    <w:rPr>
      <w:rFonts w:ascii="CorpidMOD" w:hAnsi="CorpidMOD"/>
      <w:sz w:val="18"/>
    </w:rPr>
  </w:style>
  <w:style w:type="character" w:styleId="SchwacherVerweis">
    <w:name w:val="Subtle Reference"/>
    <w:basedOn w:val="Absatz-Standardschriftart"/>
    <w:uiPriority w:val="31"/>
    <w:rsid w:val="00B32B51"/>
    <w:rPr>
      <w:smallCaps/>
      <w:color w:val="5A5A5A" w:themeColor="text1" w:themeTint="A5"/>
    </w:rPr>
  </w:style>
  <w:style w:type="paragraph" w:customStyle="1" w:styleId="SeitenzahlungeradePositionsrahmen">
    <w:name w:val="Seitenzahl (ungerade)+ Positionsrahmen"/>
    <w:basedOn w:val="SeitenzahlgeradePositionsrahmen"/>
    <w:qFormat/>
    <w:rsid w:val="0010372B"/>
    <w:pPr>
      <w:framePr w:w="567" w:wrap="around" w:x="10491" w:y="16149"/>
      <w:jc w:val="right"/>
    </w:pPr>
  </w:style>
  <w:style w:type="paragraph" w:customStyle="1" w:styleId="StandardvorTabellen">
    <w:name w:val="Standard vor Tabellen"/>
    <w:basedOn w:val="Standard"/>
    <w:qFormat/>
    <w:rsid w:val="005F360C"/>
    <w:pPr>
      <w:spacing w:after="242"/>
    </w:pPr>
    <w:rPr>
      <w:spacing w:val="2"/>
    </w:rPr>
  </w:style>
  <w:style w:type="paragraph" w:customStyle="1" w:styleId="berschrift6Aufzhlung">
    <w:name w:val="Überschrift 6 Aufzählung"/>
    <w:basedOn w:val="berschrift6"/>
    <w:qFormat/>
    <w:rsid w:val="006F7551"/>
    <w:pPr>
      <w:numPr>
        <w:numId w:val="3"/>
      </w:numPr>
      <w:spacing w:after="0"/>
    </w:pPr>
  </w:style>
  <w:style w:type="paragraph" w:customStyle="1" w:styleId="Aufzhlung2">
    <w:name w:val="Aufzählung 2"/>
    <w:basedOn w:val="Aufzhlung1"/>
    <w:qFormat/>
    <w:rsid w:val="004B37B6"/>
    <w:pPr>
      <w:numPr>
        <w:numId w:val="5"/>
      </w:numPr>
    </w:pPr>
  </w:style>
  <w:style w:type="paragraph" w:styleId="Untertitel">
    <w:name w:val="Subtitle"/>
    <w:basedOn w:val="Standard"/>
    <w:next w:val="Standard"/>
    <w:link w:val="UntertitelZchn"/>
    <w:uiPriority w:val="11"/>
    <w:rsid w:val="00400AF0"/>
    <w:pPr>
      <w:numPr>
        <w:ilvl w:val="1"/>
      </w:numPr>
      <w:spacing w:line="410" w:lineRule="exact"/>
      <w:ind w:left="57"/>
    </w:pPr>
    <w:rPr>
      <w:rFonts w:ascii="BayernLB Corpid Headline" w:hAnsi="BayernLB Corpid Headline"/>
      <w:color w:val="00AFEE"/>
      <w:spacing w:val="4"/>
      <w:sz w:val="32"/>
    </w:rPr>
  </w:style>
  <w:style w:type="character" w:customStyle="1" w:styleId="UntertitelZchn">
    <w:name w:val="Untertitel Zchn"/>
    <w:basedOn w:val="Absatz-Standardschriftart"/>
    <w:link w:val="Untertitel"/>
    <w:uiPriority w:val="11"/>
    <w:rsid w:val="00400AF0"/>
    <w:rPr>
      <w:rFonts w:ascii="BayernLB Corpid Headline" w:eastAsiaTheme="minorEastAsia" w:hAnsi="BayernLB Corpid Headline"/>
      <w:color w:val="00AFEE"/>
      <w:spacing w:val="4"/>
      <w:kern w:val="2"/>
      <w:sz w:val="32"/>
      <w14:numSpacing w14:val="proportional"/>
    </w:rPr>
  </w:style>
  <w:style w:type="paragraph" w:customStyle="1" w:styleId="Tabellenberschrift">
    <w:name w:val="Tabellenüberschrift"/>
    <w:basedOn w:val="Standard"/>
    <w:next w:val="Standard"/>
    <w:qFormat/>
    <w:rsid w:val="000C50A7"/>
    <w:pPr>
      <w:keepNext/>
      <w:spacing w:before="284" w:line="226" w:lineRule="exact"/>
    </w:pPr>
    <w:rPr>
      <w:rFonts w:ascii="CorpidMOD Bold" w:hAnsi="CorpidMOD Bold"/>
      <w:color w:val="002065"/>
      <w:sz w:val="16"/>
    </w:rPr>
  </w:style>
  <w:style w:type="paragraph" w:customStyle="1" w:styleId="Notesberschrift">
    <w:name w:val="Notesüberschrift"/>
    <w:basedOn w:val="berschrift3"/>
    <w:qFormat/>
    <w:rsid w:val="00393235"/>
    <w:pPr>
      <w:numPr>
        <w:numId w:val="9"/>
      </w:numPr>
    </w:pPr>
  </w:style>
  <w:style w:type="paragraph" w:customStyle="1" w:styleId="berschrift1mehrzeilig">
    <w:name w:val="Überschrift 1 mehrzeilig"/>
    <w:basedOn w:val="berschrift1"/>
    <w:next w:val="Standard"/>
    <w:qFormat/>
    <w:rsid w:val="003A16A7"/>
    <w:pPr>
      <w:framePr w:wrap="around" w:y="999"/>
    </w:pPr>
  </w:style>
  <w:style w:type="paragraph" w:styleId="Listenabsatz">
    <w:name w:val="List Paragraph"/>
    <w:basedOn w:val="Standard"/>
    <w:uiPriority w:val="34"/>
    <w:qFormat/>
    <w:rsid w:val="00393235"/>
    <w:pPr>
      <w:ind w:left="720"/>
      <w:contextualSpacing/>
    </w:pPr>
  </w:style>
  <w:style w:type="paragraph" w:customStyle="1" w:styleId="TBodyAufzhlung1Text">
    <w:name w:val="T_Body_Aufzählung1_Text"/>
    <w:basedOn w:val="TBodynormalText"/>
    <w:qFormat/>
    <w:rsid w:val="00393235"/>
    <w:pPr>
      <w:framePr w:hSpace="142" w:wrap="around" w:vAnchor="text" w:hAnchor="text" w:xAlign="inside" w:y="1"/>
      <w:ind w:left="238" w:hanging="130"/>
      <w:suppressOverlap/>
    </w:pPr>
    <w:rPr>
      <w:iCs/>
    </w:rPr>
  </w:style>
  <w:style w:type="paragraph" w:customStyle="1" w:styleId="TBodyAufzhlung1Number">
    <w:name w:val="T_Body_Aufzählung1_Number"/>
    <w:basedOn w:val="TBodynormalNumber"/>
    <w:qFormat/>
    <w:rsid w:val="00393235"/>
    <w:pPr>
      <w:framePr w:hSpace="142" w:wrap="around" w:vAnchor="text" w:hAnchor="text" w:xAlign="inside" w:y="1"/>
      <w:suppressOverlap/>
    </w:pPr>
  </w:style>
  <w:style w:type="paragraph" w:customStyle="1" w:styleId="TBodyAufzhlung2Text">
    <w:name w:val="T_Body_Aufzählung2_Text"/>
    <w:basedOn w:val="TBodyAufzhlung1Text"/>
    <w:qFormat/>
    <w:rsid w:val="00393235"/>
    <w:pPr>
      <w:framePr w:wrap="around"/>
      <w:ind w:left="368"/>
    </w:pPr>
  </w:style>
  <w:style w:type="paragraph" w:customStyle="1" w:styleId="Tabellenberschriftbreit">
    <w:name w:val="Tabellenüberschrift breit"/>
    <w:basedOn w:val="Tabellenberschrift"/>
    <w:next w:val="Standard"/>
    <w:qFormat/>
    <w:rsid w:val="006F0EEC"/>
    <w:pPr>
      <w:framePr w:w="9639" w:wrap="around" w:vAnchor="text" w:hAnchor="margin" w:xAlign="inside" w:y="1"/>
      <w:tabs>
        <w:tab w:val="clear" w:pos="198"/>
        <w:tab w:val="left" w:pos="199"/>
      </w:tabs>
      <w:spacing w:before="142"/>
    </w:pPr>
    <w:rPr>
      <w:rFonts w:eastAsiaTheme="minorHAnsi"/>
    </w:rPr>
  </w:style>
  <w:style w:type="paragraph" w:customStyle="1" w:styleId="THeadlast">
    <w:name w:val="T_Head_last"/>
    <w:basedOn w:val="TBodynormalText"/>
    <w:rsid w:val="00393235"/>
    <w:pPr>
      <w:framePr w:hSpace="142" w:wrap="around" w:vAnchor="text" w:hAnchor="text" w:xAlign="inside" w:y="1"/>
      <w:suppressOverlap/>
    </w:pPr>
  </w:style>
  <w:style w:type="paragraph" w:customStyle="1" w:styleId="TBodyAufzhlung2Number">
    <w:name w:val="T_Body_Aufzählung2_Number"/>
    <w:basedOn w:val="TBodyAufzhlung1Number"/>
    <w:qFormat/>
    <w:rsid w:val="00393235"/>
    <w:pPr>
      <w:framePr w:wrap="around"/>
    </w:pPr>
  </w:style>
  <w:style w:type="paragraph" w:styleId="Anrede">
    <w:name w:val="Salutation"/>
    <w:basedOn w:val="Standard"/>
    <w:next w:val="Standard"/>
    <w:link w:val="AnredeZchn"/>
    <w:uiPriority w:val="99"/>
    <w:unhideWhenUsed/>
    <w:rsid w:val="00393235"/>
    <w:pPr>
      <w:spacing w:after="284"/>
    </w:pPr>
    <w:rPr>
      <w:i/>
      <w:color w:val="002065"/>
      <w:sz w:val="26"/>
    </w:rPr>
  </w:style>
  <w:style w:type="character" w:customStyle="1" w:styleId="AnredeZchn">
    <w:name w:val="Anrede Zchn"/>
    <w:basedOn w:val="Absatz-Standardschriftart"/>
    <w:link w:val="Anrede"/>
    <w:uiPriority w:val="99"/>
    <w:rsid w:val="00393235"/>
    <w:rPr>
      <w:rFonts w:ascii="CorpidMOD Light" w:hAnsi="CorpidMOD Light"/>
      <w:i/>
      <w:color w:val="002065"/>
      <w:kern w:val="2"/>
      <w:sz w:val="26"/>
      <w14:numSpacing w14:val="proportional"/>
    </w:rPr>
  </w:style>
  <w:style w:type="paragraph" w:styleId="Funotentext">
    <w:name w:val="footnote text"/>
    <w:basedOn w:val="Standard"/>
    <w:link w:val="FunotentextZchn"/>
    <w:unhideWhenUsed/>
    <w:rsid w:val="006F0EEC"/>
    <w:pPr>
      <w:tabs>
        <w:tab w:val="clear" w:pos="198"/>
        <w:tab w:val="clear" w:pos="397"/>
      </w:tabs>
      <w:spacing w:after="0" w:line="226" w:lineRule="exact"/>
      <w:ind w:left="284" w:hanging="284"/>
    </w:pPr>
    <w:rPr>
      <w:i/>
      <w:sz w:val="16"/>
      <w:szCs w:val="20"/>
    </w:rPr>
  </w:style>
  <w:style w:type="character" w:customStyle="1" w:styleId="FunotentextZchn">
    <w:name w:val="Fußnotentext Zchn"/>
    <w:basedOn w:val="Absatz-Standardschriftart"/>
    <w:link w:val="Funotentext"/>
    <w:rsid w:val="006F0EEC"/>
    <w:rPr>
      <w:rFonts w:ascii="CorpidMOD Light" w:hAnsi="CorpidMOD Light"/>
      <w:i/>
      <w:color w:val="000000"/>
      <w:kern w:val="2"/>
      <w:sz w:val="16"/>
      <w:szCs w:val="20"/>
      <w14:numSpacing w14:val="proportional"/>
    </w:rPr>
  </w:style>
  <w:style w:type="paragraph" w:customStyle="1" w:styleId="FunoteReferenz">
    <w:name w:val="Fußnote Referenz"/>
    <w:basedOn w:val="TNote"/>
    <w:qFormat/>
    <w:rsid w:val="00393235"/>
    <w:pPr>
      <w:tabs>
        <w:tab w:val="left" w:pos="142"/>
      </w:tabs>
      <w:spacing w:line="227" w:lineRule="exact"/>
    </w:pPr>
    <w:rPr>
      <w:color w:val="auto"/>
      <w:sz w:val="16"/>
    </w:rPr>
  </w:style>
  <w:style w:type="character" w:styleId="Hyperlink">
    <w:name w:val="Hyperlink"/>
    <w:basedOn w:val="Absatz-Standardschriftart"/>
    <w:uiPriority w:val="99"/>
    <w:unhideWhenUsed/>
    <w:rsid w:val="00393235"/>
    <w:rPr>
      <w:color w:val="0563C1" w:themeColor="hyperlink"/>
      <w:u w:val="single"/>
    </w:rPr>
  </w:style>
  <w:style w:type="paragraph" w:styleId="Endnotentext">
    <w:name w:val="endnote text"/>
    <w:basedOn w:val="Standard"/>
    <w:link w:val="EndnotentextZchn"/>
    <w:uiPriority w:val="99"/>
    <w:semiHidden/>
    <w:unhideWhenUsed/>
    <w:rsid w:val="0073280C"/>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73280C"/>
    <w:rPr>
      <w:rFonts w:ascii="CorpidMOD Light" w:hAnsi="CorpidMOD Light"/>
      <w:color w:val="231F20"/>
      <w:kern w:val="2"/>
      <w:sz w:val="20"/>
      <w:szCs w:val="20"/>
      <w14:numSpacing w14:val="proportional"/>
    </w:rPr>
  </w:style>
  <w:style w:type="character" w:styleId="Endnotenzeichen">
    <w:name w:val="endnote reference"/>
    <w:basedOn w:val="Absatz-Standardschriftart"/>
    <w:uiPriority w:val="99"/>
    <w:semiHidden/>
    <w:unhideWhenUsed/>
    <w:rsid w:val="0073280C"/>
    <w:rPr>
      <w:vertAlign w:val="superscript"/>
    </w:rPr>
  </w:style>
  <w:style w:type="paragraph" w:customStyle="1" w:styleId="Tabellen">
    <w:name w:val="Tabellen"/>
    <w:basedOn w:val="Standard"/>
    <w:rsid w:val="00F65DE6"/>
  </w:style>
  <w:style w:type="paragraph" w:styleId="RGV-berschrift">
    <w:name w:val="toa heading"/>
    <w:basedOn w:val="Standard"/>
    <w:next w:val="Standard"/>
    <w:uiPriority w:val="99"/>
    <w:unhideWhenUsed/>
    <w:rsid w:val="00F65DE6"/>
    <w:pPr>
      <w:spacing w:before="120"/>
    </w:pPr>
    <w:rPr>
      <w:rFonts w:asciiTheme="majorHAnsi" w:eastAsiaTheme="majorEastAsia" w:hAnsiTheme="majorHAnsi" w:cstheme="majorBidi"/>
      <w:b/>
      <w:bCs/>
      <w:sz w:val="24"/>
      <w:szCs w:val="24"/>
    </w:rPr>
  </w:style>
  <w:style w:type="paragraph" w:customStyle="1" w:styleId="Standardeingerckt">
    <w:name w:val="Standard eingerückt"/>
    <w:basedOn w:val="Standard"/>
    <w:qFormat/>
    <w:rsid w:val="00393235"/>
    <w:pPr>
      <w:ind w:left="199"/>
    </w:pPr>
  </w:style>
  <w:style w:type="numbering" w:customStyle="1" w:styleId="KeineListe1">
    <w:name w:val="Keine Liste1"/>
    <w:next w:val="KeineListe"/>
    <w:semiHidden/>
    <w:rsid w:val="00834702"/>
  </w:style>
  <w:style w:type="character" w:styleId="Kommentarzeichen">
    <w:name w:val="annotation reference"/>
    <w:uiPriority w:val="99"/>
    <w:rsid w:val="00834702"/>
    <w:rPr>
      <w:sz w:val="16"/>
      <w:szCs w:val="16"/>
    </w:rPr>
  </w:style>
  <w:style w:type="paragraph" w:styleId="Kommentartext">
    <w:name w:val="annotation text"/>
    <w:basedOn w:val="Standard"/>
    <w:link w:val="KommentartextZchn"/>
    <w:uiPriority w:val="99"/>
    <w:rsid w:val="00834702"/>
    <w:pPr>
      <w:tabs>
        <w:tab w:val="left" w:pos="284"/>
        <w:tab w:val="left" w:pos="567"/>
        <w:tab w:val="left" w:pos="851"/>
      </w:tabs>
      <w:spacing w:before="120" w:line="280" w:lineRule="atLeast"/>
    </w:pPr>
    <w:rPr>
      <w:rFonts w:ascii="BayernLB Corpid" w:eastAsia="SimSun" w:hAnsi="BayernLB Corpid" w:cs="Times New Roman"/>
      <w:color w:val="auto"/>
      <w:kern w:val="0"/>
      <w:sz w:val="18"/>
      <w:szCs w:val="20"/>
      <w:lang w:eastAsia="zh-CN"/>
      <w14:numSpacing w14:val="default"/>
    </w:rPr>
  </w:style>
  <w:style w:type="character" w:customStyle="1" w:styleId="KommentartextZchn">
    <w:name w:val="Kommentartext Zchn"/>
    <w:basedOn w:val="Absatz-Standardschriftart"/>
    <w:link w:val="Kommentartext"/>
    <w:uiPriority w:val="99"/>
    <w:rsid w:val="00834702"/>
    <w:rPr>
      <w:rFonts w:ascii="BayernLB Corpid" w:eastAsia="SimSun" w:hAnsi="BayernLB Corpid" w:cs="Times New Roman"/>
      <w:sz w:val="18"/>
      <w:szCs w:val="20"/>
      <w:lang w:eastAsia="zh-CN"/>
    </w:rPr>
  </w:style>
  <w:style w:type="paragraph" w:styleId="Kommentarthema">
    <w:name w:val="annotation subject"/>
    <w:basedOn w:val="Kommentartext"/>
    <w:next w:val="Kommentartext"/>
    <w:link w:val="KommentarthemaZchn"/>
    <w:rsid w:val="00834702"/>
    <w:rPr>
      <w:b/>
      <w:bCs/>
    </w:rPr>
  </w:style>
  <w:style w:type="character" w:customStyle="1" w:styleId="KommentarthemaZchn">
    <w:name w:val="Kommentarthema Zchn"/>
    <w:basedOn w:val="KommentartextZchn"/>
    <w:link w:val="Kommentarthema"/>
    <w:rsid w:val="00834702"/>
    <w:rPr>
      <w:rFonts w:ascii="BayernLB Corpid" w:eastAsia="SimSun" w:hAnsi="BayernLB Corpid" w:cs="Times New Roman"/>
      <w:b/>
      <w:bCs/>
      <w:sz w:val="18"/>
      <w:szCs w:val="20"/>
      <w:lang w:eastAsia="zh-CN"/>
    </w:rPr>
  </w:style>
  <w:style w:type="paragraph" w:customStyle="1" w:styleId="Einrueckung1">
    <w:name w:val="Einrueckung 1"/>
    <w:basedOn w:val="Standard"/>
    <w:rsid w:val="00834702"/>
    <w:pPr>
      <w:tabs>
        <w:tab w:val="left" w:pos="284"/>
        <w:tab w:val="left" w:pos="567"/>
        <w:tab w:val="left" w:pos="851"/>
      </w:tabs>
      <w:spacing w:before="120" w:line="280" w:lineRule="atLeast"/>
      <w:ind w:left="284"/>
    </w:pPr>
    <w:rPr>
      <w:rFonts w:ascii="BayernLB Corpid" w:eastAsia="SimSun" w:hAnsi="BayernLB Corpid" w:cs="Times New Roman"/>
      <w:color w:val="auto"/>
      <w:kern w:val="0"/>
      <w:sz w:val="18"/>
      <w:szCs w:val="20"/>
      <w:lang w:eastAsia="zh-CN"/>
      <w14:numSpacing w14:val="default"/>
    </w:rPr>
  </w:style>
  <w:style w:type="character" w:styleId="Funotenzeichen">
    <w:name w:val="footnote reference"/>
    <w:uiPriority w:val="99"/>
    <w:rsid w:val="00834702"/>
    <w:rPr>
      <w:vertAlign w:val="superscript"/>
    </w:rPr>
  </w:style>
  <w:style w:type="paragraph" w:styleId="Beschriftung">
    <w:name w:val="caption"/>
    <w:basedOn w:val="Standard"/>
    <w:next w:val="Standard"/>
    <w:qFormat/>
    <w:rsid w:val="00834702"/>
    <w:pPr>
      <w:tabs>
        <w:tab w:val="left" w:pos="284"/>
        <w:tab w:val="left" w:pos="567"/>
        <w:tab w:val="left" w:pos="851"/>
      </w:tabs>
      <w:spacing w:before="240" w:after="120" w:line="240" w:lineRule="auto"/>
    </w:pPr>
    <w:rPr>
      <w:rFonts w:ascii="BayernLB Corpid" w:eastAsia="SimSun" w:hAnsi="BayernLB Corpid" w:cs="Arial"/>
      <w:b/>
      <w:iCs/>
      <w:color w:val="323E4F" w:themeColor="text2" w:themeShade="BF"/>
      <w:kern w:val="0"/>
      <w:sz w:val="18"/>
      <w:szCs w:val="20"/>
      <w:lang w:eastAsia="zh-CN"/>
      <w14:numSpacing w14:val="default"/>
    </w:rPr>
  </w:style>
  <w:style w:type="paragraph" w:styleId="Verzeichnis3">
    <w:name w:val="toc 3"/>
    <w:basedOn w:val="Standard"/>
    <w:next w:val="Standard"/>
    <w:autoRedefine/>
    <w:uiPriority w:val="39"/>
    <w:rsid w:val="004E4A6A"/>
    <w:pPr>
      <w:tabs>
        <w:tab w:val="clear" w:pos="198"/>
        <w:tab w:val="clear" w:pos="397"/>
        <w:tab w:val="left" w:pos="567"/>
      </w:tabs>
      <w:spacing w:before="120" w:line="320" w:lineRule="exact"/>
    </w:pPr>
    <w:rPr>
      <w:rFonts w:eastAsia="SimSun" w:cs="Times New Roman"/>
      <w:color w:val="002065"/>
      <w:kern w:val="0"/>
      <w:sz w:val="26"/>
      <w:szCs w:val="20"/>
      <w:lang w:eastAsia="zh-CN"/>
      <w14:numSpacing w14:val="default"/>
    </w:rPr>
  </w:style>
  <w:style w:type="paragraph" w:styleId="Verzeichnis4">
    <w:name w:val="toc 4"/>
    <w:basedOn w:val="Standard"/>
    <w:next w:val="Standard"/>
    <w:autoRedefine/>
    <w:uiPriority w:val="39"/>
    <w:rsid w:val="006F0EEC"/>
    <w:pPr>
      <w:tabs>
        <w:tab w:val="clear" w:pos="198"/>
        <w:tab w:val="right" w:pos="4043"/>
      </w:tabs>
      <w:spacing w:after="0"/>
      <w:ind w:right="340"/>
    </w:pPr>
    <w:rPr>
      <w:rFonts w:ascii="BayernLB Corpid Headline" w:eastAsia="SimSun" w:hAnsi="BayernLB Corpid Headline" w:cs="Times New Roman"/>
      <w:color w:val="auto"/>
      <w:kern w:val="0"/>
      <w:sz w:val="18"/>
      <w:szCs w:val="20"/>
      <w:lang w:eastAsia="zh-CN"/>
      <w14:numSpacing w14:val="default"/>
    </w:rPr>
  </w:style>
  <w:style w:type="paragraph" w:styleId="Verzeichnis1">
    <w:name w:val="toc 1"/>
    <w:basedOn w:val="Standard"/>
    <w:next w:val="Standard"/>
    <w:autoRedefine/>
    <w:uiPriority w:val="39"/>
    <w:rsid w:val="00BC5C18"/>
    <w:pPr>
      <w:framePr w:w="8465" w:hSpace="142" w:wrap="auto" w:vAnchor="page" w:hAnchor="page" w:x="2093" w:y="3688"/>
      <w:tabs>
        <w:tab w:val="clear" w:pos="198"/>
        <w:tab w:val="clear" w:pos="397"/>
        <w:tab w:val="left" w:pos="426"/>
        <w:tab w:val="right" w:pos="8222"/>
        <w:tab w:val="right" w:pos="8392"/>
      </w:tabs>
      <w:spacing w:after="0" w:line="300" w:lineRule="exact"/>
      <w:ind w:right="170"/>
      <w:suppressOverlap/>
      <w:outlineLvl w:val="0"/>
    </w:pPr>
    <w:rPr>
      <w:rFonts w:ascii="BayernLB Corpid Headline" w:eastAsia="SimSun" w:hAnsi="BayernLB Corpid Headline" w:cs="Times New Roman"/>
      <w:bCs/>
      <w:color w:val="002065"/>
      <w:kern w:val="0"/>
      <w:szCs w:val="24"/>
      <w:lang w:eastAsia="zh-CN"/>
      <w14:numSpacing w14:val="default"/>
    </w:rPr>
  </w:style>
  <w:style w:type="paragraph" w:styleId="StandardWeb">
    <w:name w:val="Normal (Web)"/>
    <w:basedOn w:val="Standard"/>
    <w:rsid w:val="00834702"/>
    <w:pPr>
      <w:spacing w:before="100" w:beforeAutospacing="1" w:after="100" w:afterAutospacing="1" w:line="360" w:lineRule="auto"/>
    </w:pPr>
    <w:rPr>
      <w:rFonts w:ascii="BayernLB Corpid" w:eastAsia="Times New Roman" w:hAnsi="BayernLB Corpid" w:cs="Times New Roman"/>
      <w:color w:val="auto"/>
      <w:kern w:val="0"/>
      <w:sz w:val="18"/>
      <w:szCs w:val="24"/>
      <w:lang w:eastAsia="de-DE"/>
      <w14:numSpacing w14:val="default"/>
    </w:rPr>
  </w:style>
  <w:style w:type="paragraph" w:styleId="Verzeichnis2">
    <w:name w:val="toc 2"/>
    <w:basedOn w:val="Standard"/>
    <w:next w:val="Standard"/>
    <w:autoRedefine/>
    <w:uiPriority w:val="39"/>
    <w:rsid w:val="00BC5C18"/>
    <w:pPr>
      <w:framePr w:w="8465" w:hSpace="142" w:wrap="auto" w:vAnchor="page" w:hAnchor="page" w:x="2093" w:y="3688"/>
      <w:tabs>
        <w:tab w:val="clear" w:pos="198"/>
        <w:tab w:val="clear" w:pos="397"/>
        <w:tab w:val="left" w:pos="426"/>
        <w:tab w:val="right" w:pos="8222"/>
      </w:tabs>
      <w:spacing w:after="0" w:line="260" w:lineRule="exact"/>
      <w:ind w:right="346"/>
      <w:contextualSpacing/>
      <w:suppressOverlap/>
    </w:pPr>
    <w:rPr>
      <w:rFonts w:eastAsia="SimSun" w:cs="Times New Roman"/>
      <w:color w:val="002065"/>
      <w:kern w:val="0"/>
      <w:sz w:val="18"/>
      <w:szCs w:val="20"/>
      <w:lang w:eastAsia="zh-CN"/>
      <w14:numSpacing w14:val="default"/>
    </w:rPr>
  </w:style>
  <w:style w:type="paragraph" w:customStyle="1" w:styleId="Anmerkung">
    <w:name w:val="Anmerkung"/>
    <w:basedOn w:val="Standard"/>
    <w:rsid w:val="00834702"/>
    <w:pPr>
      <w:tabs>
        <w:tab w:val="left" w:pos="284"/>
        <w:tab w:val="left" w:pos="567"/>
        <w:tab w:val="left" w:pos="851"/>
      </w:tabs>
      <w:spacing w:before="120" w:line="280" w:lineRule="atLeast"/>
    </w:pPr>
    <w:rPr>
      <w:rFonts w:ascii="BayernLB Corpid" w:eastAsia="SimSun" w:hAnsi="BayernLB Corpid" w:cs="Times New Roman"/>
      <w:i/>
      <w:color w:val="FF0000"/>
      <w:kern w:val="0"/>
      <w:sz w:val="18"/>
      <w:szCs w:val="20"/>
      <w:lang w:eastAsia="zh-CN"/>
      <w14:numSpacing w14:val="default"/>
    </w:rPr>
  </w:style>
  <w:style w:type="paragraph" w:customStyle="1" w:styleId="fehltnoch">
    <w:name w:val="fehltnoch"/>
    <w:basedOn w:val="Standard"/>
    <w:link w:val="fehltnochZchn"/>
    <w:rsid w:val="00834702"/>
    <w:pPr>
      <w:tabs>
        <w:tab w:val="left" w:pos="284"/>
        <w:tab w:val="left" w:pos="567"/>
        <w:tab w:val="left" w:pos="851"/>
      </w:tabs>
      <w:spacing w:before="120" w:line="280" w:lineRule="atLeast"/>
    </w:pPr>
    <w:rPr>
      <w:rFonts w:ascii="BayernLB Corpid" w:eastAsia="SimSun" w:hAnsi="BayernLB Corpid" w:cs="Times New Roman"/>
      <w:i/>
      <w:iCs/>
      <w:color w:val="FF6600"/>
      <w:kern w:val="0"/>
      <w:sz w:val="18"/>
      <w:szCs w:val="20"/>
      <w:lang w:eastAsia="zh-CN"/>
      <w14:numSpacing w14:val="default"/>
    </w:rPr>
  </w:style>
  <w:style w:type="character" w:customStyle="1" w:styleId="fehltnochZchn">
    <w:name w:val="fehltnoch Zchn"/>
    <w:link w:val="fehltnoch"/>
    <w:rsid w:val="00834702"/>
    <w:rPr>
      <w:rFonts w:ascii="BayernLB Corpid" w:eastAsia="SimSun" w:hAnsi="BayernLB Corpid" w:cs="Times New Roman"/>
      <w:i/>
      <w:iCs/>
      <w:color w:val="FF6600"/>
      <w:sz w:val="18"/>
      <w:szCs w:val="20"/>
      <w:lang w:eastAsia="zh-CN"/>
    </w:rPr>
  </w:style>
  <w:style w:type="paragraph" w:customStyle="1" w:styleId="Einrueckung2">
    <w:name w:val="Einrueckung2"/>
    <w:basedOn w:val="Standard"/>
    <w:rsid w:val="00834702"/>
    <w:pPr>
      <w:tabs>
        <w:tab w:val="num" w:pos="0"/>
        <w:tab w:val="left" w:pos="284"/>
        <w:tab w:val="left" w:pos="567"/>
        <w:tab w:val="left" w:pos="851"/>
      </w:tabs>
      <w:spacing w:before="120" w:line="280" w:lineRule="atLeast"/>
      <w:ind w:left="567"/>
    </w:pPr>
    <w:rPr>
      <w:rFonts w:ascii="BayernLB Corpid" w:eastAsia="SimSun" w:hAnsi="BayernLB Corpid" w:cs="Times New Roman"/>
      <w:color w:val="auto"/>
      <w:kern w:val="0"/>
      <w:sz w:val="18"/>
      <w:szCs w:val="20"/>
      <w:lang w:eastAsia="zh-CN"/>
      <w14:numSpacing w14:val="default"/>
    </w:rPr>
  </w:style>
  <w:style w:type="paragraph" w:customStyle="1" w:styleId="Fussnote">
    <w:name w:val="Fussnote"/>
    <w:basedOn w:val="Standard"/>
    <w:link w:val="FussnoteZchnZchn"/>
    <w:rsid w:val="00834702"/>
    <w:pPr>
      <w:tabs>
        <w:tab w:val="left" w:pos="284"/>
        <w:tab w:val="left" w:pos="567"/>
        <w:tab w:val="left" w:pos="851"/>
      </w:tabs>
      <w:spacing w:before="120" w:after="120" w:line="360" w:lineRule="auto"/>
    </w:pPr>
    <w:rPr>
      <w:rFonts w:ascii="BayernLB Corpid" w:eastAsia="SimSun" w:hAnsi="BayernLB Corpid" w:cs="Times New Roman"/>
      <w:color w:val="auto"/>
      <w:kern w:val="0"/>
      <w:sz w:val="16"/>
      <w:szCs w:val="16"/>
      <w:lang w:eastAsia="zh-CN"/>
      <w14:numSpacing w14:val="default"/>
    </w:rPr>
  </w:style>
  <w:style w:type="character" w:customStyle="1" w:styleId="FussnoteZchnZchn">
    <w:name w:val="Fussnote Zchn Zchn"/>
    <w:link w:val="Fussnote"/>
    <w:rsid w:val="00834702"/>
    <w:rPr>
      <w:rFonts w:ascii="BayernLB Corpid" w:eastAsia="SimSun" w:hAnsi="BayernLB Corpid" w:cs="Times New Roman"/>
      <w:sz w:val="16"/>
      <w:szCs w:val="16"/>
      <w:lang w:eastAsia="zh-CN"/>
    </w:rPr>
  </w:style>
  <w:style w:type="paragraph" w:customStyle="1" w:styleId="Tabellenueberschrift">
    <w:name w:val="Tabellenueberschrift"/>
    <w:basedOn w:val="Standard"/>
    <w:next w:val="Standard"/>
    <w:rsid w:val="00834702"/>
    <w:pPr>
      <w:tabs>
        <w:tab w:val="left" w:pos="284"/>
        <w:tab w:val="left" w:pos="567"/>
        <w:tab w:val="left" w:pos="851"/>
      </w:tabs>
      <w:spacing w:before="142" w:line="280" w:lineRule="atLeast"/>
    </w:pPr>
    <w:rPr>
      <w:rFonts w:ascii="BayernLB Corpid" w:eastAsia="SimSun" w:hAnsi="BayernLB Corpid" w:cs="Times New Roman"/>
      <w:b/>
      <w:color w:val="000080"/>
      <w:kern w:val="0"/>
      <w:sz w:val="18"/>
      <w:szCs w:val="20"/>
      <w:lang w:eastAsia="zh-CN"/>
      <w14:numSpacing w14:val="default"/>
    </w:rPr>
  </w:style>
  <w:style w:type="paragraph" w:styleId="Verzeichnis5">
    <w:name w:val="toc 5"/>
    <w:basedOn w:val="Standard"/>
    <w:next w:val="Standard"/>
    <w:autoRedefine/>
    <w:uiPriority w:val="39"/>
    <w:rsid w:val="00A453FD"/>
    <w:pPr>
      <w:tabs>
        <w:tab w:val="clear" w:pos="198"/>
        <w:tab w:val="right" w:pos="8392"/>
      </w:tabs>
      <w:spacing w:after="284"/>
      <w:ind w:left="397" w:right="11" w:hanging="397"/>
      <w:contextualSpacing/>
    </w:pPr>
    <w:rPr>
      <w:rFonts w:eastAsia="Times New Roman" w:cs="Times New Roman"/>
      <w:color w:val="auto"/>
      <w:kern w:val="0"/>
      <w:sz w:val="18"/>
      <w:szCs w:val="24"/>
      <w:lang w:eastAsia="de-DE"/>
      <w14:numSpacing w14:val="default"/>
    </w:rPr>
  </w:style>
  <w:style w:type="paragraph" w:styleId="Verzeichnis6">
    <w:name w:val="toc 6"/>
    <w:basedOn w:val="Standard"/>
    <w:next w:val="Standard"/>
    <w:autoRedefine/>
    <w:uiPriority w:val="39"/>
    <w:rsid w:val="00834702"/>
    <w:pPr>
      <w:tabs>
        <w:tab w:val="left" w:pos="284"/>
      </w:tabs>
      <w:spacing w:before="120" w:after="120" w:line="360" w:lineRule="auto"/>
      <w:ind w:left="1200"/>
    </w:pPr>
    <w:rPr>
      <w:rFonts w:ascii="BayernLB Corpid" w:eastAsia="Times New Roman" w:hAnsi="BayernLB Corpid" w:cs="Times New Roman"/>
      <w:color w:val="auto"/>
      <w:kern w:val="0"/>
      <w:sz w:val="18"/>
      <w:szCs w:val="24"/>
      <w:lang w:eastAsia="de-DE"/>
      <w14:numSpacing w14:val="default"/>
    </w:rPr>
  </w:style>
  <w:style w:type="paragraph" w:styleId="Verzeichnis7">
    <w:name w:val="toc 7"/>
    <w:basedOn w:val="Standard"/>
    <w:next w:val="Standard"/>
    <w:autoRedefine/>
    <w:uiPriority w:val="39"/>
    <w:rsid w:val="00834702"/>
    <w:pPr>
      <w:tabs>
        <w:tab w:val="left" w:pos="284"/>
      </w:tabs>
      <w:spacing w:before="120" w:after="120" w:line="360" w:lineRule="auto"/>
      <w:ind w:left="1440"/>
    </w:pPr>
    <w:rPr>
      <w:rFonts w:ascii="BayernLB Corpid" w:eastAsia="Times New Roman" w:hAnsi="BayernLB Corpid" w:cs="Times New Roman"/>
      <w:color w:val="auto"/>
      <w:kern w:val="0"/>
      <w:sz w:val="18"/>
      <w:szCs w:val="24"/>
      <w:lang w:eastAsia="de-DE"/>
      <w14:numSpacing w14:val="default"/>
    </w:rPr>
  </w:style>
  <w:style w:type="paragraph" w:styleId="Verzeichnis8">
    <w:name w:val="toc 8"/>
    <w:basedOn w:val="Standard"/>
    <w:next w:val="Standard"/>
    <w:autoRedefine/>
    <w:uiPriority w:val="39"/>
    <w:rsid w:val="00834702"/>
    <w:pPr>
      <w:tabs>
        <w:tab w:val="left" w:pos="284"/>
      </w:tabs>
      <w:spacing w:before="120" w:after="120" w:line="360" w:lineRule="auto"/>
      <w:ind w:left="1680"/>
    </w:pPr>
    <w:rPr>
      <w:rFonts w:ascii="BayernLB Corpid" w:eastAsia="Times New Roman" w:hAnsi="BayernLB Corpid" w:cs="Times New Roman"/>
      <w:color w:val="auto"/>
      <w:kern w:val="0"/>
      <w:sz w:val="18"/>
      <w:szCs w:val="24"/>
      <w:lang w:eastAsia="de-DE"/>
      <w14:numSpacing w14:val="default"/>
    </w:rPr>
  </w:style>
  <w:style w:type="paragraph" w:styleId="Verzeichnis9">
    <w:name w:val="toc 9"/>
    <w:basedOn w:val="Standard"/>
    <w:next w:val="Standard"/>
    <w:autoRedefine/>
    <w:uiPriority w:val="39"/>
    <w:rsid w:val="00834702"/>
    <w:pPr>
      <w:tabs>
        <w:tab w:val="left" w:pos="284"/>
      </w:tabs>
      <w:spacing w:before="120" w:after="120" w:line="360" w:lineRule="auto"/>
      <w:ind w:left="1920"/>
    </w:pPr>
    <w:rPr>
      <w:rFonts w:ascii="BayernLB Corpid" w:eastAsia="Times New Roman" w:hAnsi="BayernLB Corpid" w:cs="Times New Roman"/>
      <w:color w:val="auto"/>
      <w:kern w:val="0"/>
      <w:sz w:val="18"/>
      <w:szCs w:val="24"/>
      <w:lang w:eastAsia="de-DE"/>
      <w14:numSpacing w14:val="default"/>
    </w:rPr>
  </w:style>
  <w:style w:type="paragraph" w:customStyle="1" w:styleId="StandardMarginalie">
    <w:name w:val="Standard Marginalie"/>
    <w:basedOn w:val="Standard"/>
    <w:link w:val="StandardMarginalieZchnZchn"/>
    <w:rsid w:val="00834702"/>
    <w:pPr>
      <w:numPr>
        <w:numId w:val="1"/>
      </w:numPr>
      <w:tabs>
        <w:tab w:val="left" w:pos="567"/>
        <w:tab w:val="left" w:pos="851"/>
      </w:tabs>
      <w:spacing w:before="120" w:line="280" w:lineRule="atLeast"/>
    </w:pPr>
    <w:rPr>
      <w:rFonts w:ascii="BayernLB Corpid" w:eastAsia="SimSun" w:hAnsi="BayernLB Corpid" w:cs="Times New Roman"/>
      <w:color w:val="auto"/>
      <w:kern w:val="0"/>
      <w:sz w:val="18"/>
      <w:szCs w:val="20"/>
      <w:lang w:eastAsia="zh-CN"/>
      <w14:numSpacing w14:val="default"/>
    </w:rPr>
  </w:style>
  <w:style w:type="character" w:customStyle="1" w:styleId="StandardMarginalieZchnZchn">
    <w:name w:val="Standard Marginalie Zchn Zchn"/>
    <w:link w:val="StandardMarginalie"/>
    <w:rsid w:val="00834702"/>
    <w:rPr>
      <w:rFonts w:ascii="BayernLB Corpid" w:eastAsia="SimSun" w:hAnsi="BayernLB Corpid" w:cs="Times New Roman"/>
      <w:sz w:val="18"/>
      <w:szCs w:val="20"/>
      <w:lang w:eastAsia="zh-CN"/>
    </w:rPr>
  </w:style>
  <w:style w:type="table" w:customStyle="1" w:styleId="Tabellengitternetzlinks">
    <w:name w:val="Tabellengitternetz links"/>
    <w:basedOn w:val="NormaleTabelle"/>
    <w:rsid w:val="00834702"/>
    <w:pPr>
      <w:spacing w:after="0" w:line="240" w:lineRule="auto"/>
    </w:pPr>
    <w:rPr>
      <w:rFonts w:ascii="BayernLB Corpid" w:eastAsia="Times New Roman" w:hAnsi="BayernLB Corpid" w:cs="Times New Roman"/>
      <w:sz w:val="18"/>
      <w:szCs w:val="20"/>
      <w:lang w:eastAsia="de-DE"/>
    </w:rPr>
    <w:tblPr>
      <w:tblBorders>
        <w:top w:val="single" w:sz="4" w:space="0" w:color="auto"/>
        <w:bottom w:val="single" w:sz="4" w:space="0" w:color="auto"/>
        <w:insideH w:val="single" w:sz="4" w:space="0" w:color="auto"/>
      </w:tblBorders>
    </w:tblPr>
    <w:tblStylePr w:type="firstRow">
      <w:rPr>
        <w:rFonts w:ascii="Adobe Hebrew" w:hAnsi="Adobe Hebrew"/>
        <w:b/>
        <w:sz w:val="18"/>
      </w:rPr>
      <w:tblPr/>
      <w:tcPr>
        <w:tcBorders>
          <w:top w:val="single" w:sz="12" w:space="0" w:color="auto"/>
          <w:bottom w:val="single" w:sz="12" w:space="0" w:color="auto"/>
        </w:tcBorders>
      </w:tcPr>
    </w:tblStylePr>
  </w:style>
  <w:style w:type="paragraph" w:styleId="Abbildungsverzeichnis">
    <w:name w:val="table of figures"/>
    <w:basedOn w:val="Standard"/>
    <w:next w:val="Standard"/>
    <w:uiPriority w:val="99"/>
    <w:rsid w:val="00834702"/>
    <w:pPr>
      <w:spacing w:before="120" w:after="120" w:line="360" w:lineRule="auto"/>
      <w:ind w:left="400" w:hanging="400"/>
    </w:pPr>
    <w:rPr>
      <w:rFonts w:ascii="BayernLB Corpid" w:eastAsia="Times New Roman" w:hAnsi="BayernLB Corpid" w:cs="Times New Roman"/>
      <w:color w:val="auto"/>
      <w:kern w:val="0"/>
      <w:sz w:val="18"/>
      <w:szCs w:val="20"/>
      <w:lang w:eastAsia="de-DE"/>
      <w14:numSpacing w14:val="default"/>
    </w:rPr>
  </w:style>
  <w:style w:type="paragraph" w:styleId="Textkrper-Einzug3">
    <w:name w:val="Body Text Indent 3"/>
    <w:basedOn w:val="Standard"/>
    <w:link w:val="Textkrper-Einzug3Zchn"/>
    <w:rsid w:val="00834702"/>
    <w:pPr>
      <w:spacing w:before="120" w:after="120" w:line="360" w:lineRule="auto"/>
      <w:ind w:left="709" w:hanging="709"/>
    </w:pPr>
    <w:rPr>
      <w:rFonts w:ascii="Verdana" w:eastAsia="Times New Roman" w:hAnsi="Verdana" w:cs="Times New Roman"/>
      <w:color w:val="auto"/>
      <w:kern w:val="0"/>
      <w:sz w:val="20"/>
      <w:szCs w:val="20"/>
      <w:lang w:eastAsia="de-DE"/>
      <w14:numSpacing w14:val="default"/>
    </w:rPr>
  </w:style>
  <w:style w:type="character" w:customStyle="1" w:styleId="Textkrper-Einzug3Zchn">
    <w:name w:val="Textkörper-Einzug 3 Zchn"/>
    <w:basedOn w:val="Absatz-Standardschriftart"/>
    <w:link w:val="Textkrper-Einzug3"/>
    <w:rsid w:val="00834702"/>
    <w:rPr>
      <w:rFonts w:ascii="Verdana" w:eastAsia="Times New Roman" w:hAnsi="Verdana" w:cs="Times New Roman"/>
      <w:sz w:val="20"/>
      <w:szCs w:val="20"/>
      <w:lang w:eastAsia="de-DE"/>
    </w:rPr>
  </w:style>
  <w:style w:type="paragraph" w:styleId="berarbeitung">
    <w:name w:val="Revision"/>
    <w:hidden/>
    <w:uiPriority w:val="99"/>
    <w:semiHidden/>
    <w:rsid w:val="00834702"/>
    <w:pPr>
      <w:spacing w:after="0" w:line="240" w:lineRule="auto"/>
    </w:pPr>
    <w:rPr>
      <w:rFonts w:ascii="BayernLB Corpid" w:eastAsia="SimSun" w:hAnsi="BayernLB Corpid" w:cs="Times New Roman"/>
      <w:sz w:val="18"/>
      <w:szCs w:val="20"/>
      <w:lang w:eastAsia="zh-CN"/>
    </w:rPr>
  </w:style>
  <w:style w:type="paragraph" w:styleId="Inhaltsverzeichnisberschrift">
    <w:name w:val="TOC Heading"/>
    <w:basedOn w:val="berschrift1"/>
    <w:next w:val="Standard"/>
    <w:uiPriority w:val="39"/>
    <w:unhideWhenUsed/>
    <w:qFormat/>
    <w:rsid w:val="00834702"/>
    <w:pPr>
      <w:pageBreakBefore w:val="0"/>
      <w:framePr w:w="0" w:wrap="auto" w:vAnchor="margin" w:hAnchor="text" w:yAlign="inline"/>
      <w:suppressAutoHyphens w:val="0"/>
      <w:spacing w:before="480" w:after="0" w:line="276" w:lineRule="auto"/>
      <w:outlineLvl w:val="9"/>
    </w:pPr>
    <w:rPr>
      <w:rFonts w:asciiTheme="majorHAnsi" w:hAnsiTheme="majorHAnsi"/>
      <w:b/>
      <w:bCs/>
      <w:color w:val="2E74B5" w:themeColor="accent1" w:themeShade="BF"/>
      <w:kern w:val="0"/>
      <w:sz w:val="28"/>
      <w:szCs w:val="28"/>
      <w:lang w:eastAsia="de-DE"/>
      <w14:numSpacing w14:val="default"/>
    </w:rPr>
  </w:style>
  <w:style w:type="paragraph" w:styleId="NurText">
    <w:name w:val="Plain Text"/>
    <w:basedOn w:val="Standard"/>
    <w:link w:val="NurTextZchn"/>
    <w:uiPriority w:val="99"/>
    <w:unhideWhenUsed/>
    <w:rsid w:val="00834702"/>
    <w:pPr>
      <w:spacing w:before="120" w:after="120" w:line="360" w:lineRule="auto"/>
    </w:pPr>
    <w:rPr>
      <w:rFonts w:ascii="Calibri" w:hAnsi="Calibri"/>
      <w:color w:val="auto"/>
      <w:kern w:val="0"/>
      <w:sz w:val="22"/>
      <w:szCs w:val="21"/>
      <w14:numSpacing w14:val="default"/>
    </w:rPr>
  </w:style>
  <w:style w:type="character" w:customStyle="1" w:styleId="NurTextZchn">
    <w:name w:val="Nur Text Zchn"/>
    <w:basedOn w:val="Absatz-Standardschriftart"/>
    <w:link w:val="NurText"/>
    <w:uiPriority w:val="99"/>
    <w:rsid w:val="00834702"/>
    <w:rPr>
      <w:rFonts w:ascii="Calibri" w:hAnsi="Calibri"/>
      <w:szCs w:val="21"/>
    </w:rPr>
  </w:style>
  <w:style w:type="paragraph" w:customStyle="1" w:styleId="Body">
    <w:name w:val="Body"/>
    <w:basedOn w:val="Standard"/>
    <w:rsid w:val="00834702"/>
    <w:pPr>
      <w:spacing w:before="120" w:after="140" w:line="290" w:lineRule="auto"/>
      <w:jc w:val="both"/>
    </w:pPr>
    <w:rPr>
      <w:rFonts w:ascii="Arial" w:eastAsia="Times New Roman" w:hAnsi="Arial" w:cs="Times New Roman"/>
      <w:color w:val="auto"/>
      <w:kern w:val="20"/>
      <w:sz w:val="20"/>
      <w:szCs w:val="24"/>
      <w:lang w:eastAsia="en-GB"/>
      <w14:numSpacing w14:val="default"/>
    </w:rPr>
  </w:style>
  <w:style w:type="character" w:styleId="BesuchterLink">
    <w:name w:val="FollowedHyperlink"/>
    <w:basedOn w:val="Absatz-Standardschriftart"/>
    <w:uiPriority w:val="99"/>
    <w:rsid w:val="00834702"/>
    <w:rPr>
      <w:color w:val="954F72" w:themeColor="followedHyperlink"/>
      <w:u w:val="single"/>
    </w:rPr>
  </w:style>
  <w:style w:type="paragraph" w:customStyle="1" w:styleId="Flietext">
    <w:name w:val="Fließtext"/>
    <w:basedOn w:val="Standard"/>
    <w:rsid w:val="00834702"/>
    <w:pPr>
      <w:tabs>
        <w:tab w:val="left" w:pos="426"/>
      </w:tabs>
      <w:spacing w:before="120" w:after="120" w:line="240" w:lineRule="exact"/>
      <w:ind w:left="425"/>
    </w:pPr>
    <w:rPr>
      <w:rFonts w:ascii="BayernLB Corpid" w:eastAsia="Times New Roman" w:hAnsi="BayernLB Corpid" w:cs="Times New Roman"/>
      <w:color w:val="auto"/>
      <w:kern w:val="0"/>
      <w:sz w:val="20"/>
      <w:szCs w:val="20"/>
      <w:lang w:eastAsia="de-DE"/>
      <w14:numSpacing w14:val="default"/>
    </w:rPr>
  </w:style>
  <w:style w:type="paragraph" w:customStyle="1" w:styleId="font5">
    <w:name w:val="font5"/>
    <w:basedOn w:val="Standard"/>
    <w:rsid w:val="00834702"/>
    <w:pPr>
      <w:spacing w:before="100" w:beforeAutospacing="1" w:after="100" w:afterAutospacing="1" w:line="240" w:lineRule="auto"/>
    </w:pPr>
    <w:rPr>
      <w:rFonts w:ascii="Arial" w:eastAsia="Times New Roman" w:hAnsi="Arial" w:cs="Arial"/>
      <w:b/>
      <w:bCs/>
      <w:kern w:val="0"/>
      <w:sz w:val="18"/>
      <w:szCs w:val="18"/>
      <w:lang w:eastAsia="de-DE"/>
      <w14:numSpacing w14:val="default"/>
    </w:rPr>
  </w:style>
  <w:style w:type="table" w:customStyle="1" w:styleId="Tabellenraster1">
    <w:name w:val="Tabellenraster1"/>
    <w:basedOn w:val="NormaleTabelle"/>
    <w:next w:val="Tabellenraster"/>
    <w:uiPriority w:val="59"/>
    <w:rsid w:val="00834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qFormat/>
    <w:rsid w:val="00834702"/>
    <w:rPr>
      <w:b/>
      <w:bCs/>
      <w:color w:val="auto"/>
    </w:rPr>
  </w:style>
  <w:style w:type="character" w:styleId="Hervorhebung">
    <w:name w:val="Emphasis"/>
    <w:basedOn w:val="Absatz-Standardschriftart"/>
    <w:qFormat/>
    <w:rsid w:val="00834702"/>
    <w:rPr>
      <w:rFonts w:ascii="BayernLB Corpid" w:hAnsi="BayernLB Corpid"/>
      <w:b/>
      <w:i w:val="0"/>
      <w:iCs/>
      <w:color w:val="399BC9"/>
      <w:sz w:val="18"/>
    </w:rPr>
  </w:style>
  <w:style w:type="paragraph" w:customStyle="1" w:styleId="Default">
    <w:name w:val="Default"/>
    <w:rsid w:val="00834702"/>
    <w:pPr>
      <w:autoSpaceDE w:val="0"/>
      <w:autoSpaceDN w:val="0"/>
      <w:adjustRightInd w:val="0"/>
      <w:spacing w:after="0" w:line="240" w:lineRule="auto"/>
    </w:pPr>
    <w:rPr>
      <w:rFonts w:ascii="BayernLB Corpid" w:eastAsia="Times New Roman" w:hAnsi="BayernLB Corpid" w:cs="BayernLB Corpid"/>
      <w:color w:val="000000"/>
      <w:sz w:val="24"/>
      <w:szCs w:val="24"/>
      <w:lang w:eastAsia="de-DE"/>
    </w:rPr>
  </w:style>
  <w:style w:type="paragraph" w:styleId="KeinLeerraum">
    <w:name w:val="No Spacing"/>
    <w:uiPriority w:val="1"/>
    <w:qFormat/>
    <w:rsid w:val="00834702"/>
    <w:pPr>
      <w:spacing w:after="0" w:line="240" w:lineRule="auto"/>
    </w:pPr>
    <w:rPr>
      <w:rFonts w:ascii="BayernLB Corpid" w:eastAsia="Times New Roman" w:hAnsi="BayernLB Corpid" w:cs="Times New Roman"/>
      <w:sz w:val="18"/>
      <w:szCs w:val="24"/>
    </w:rPr>
  </w:style>
  <w:style w:type="paragraph" w:styleId="Aufzhlungszeichen">
    <w:name w:val="List Bullet"/>
    <w:basedOn w:val="Standard"/>
    <w:rsid w:val="00834702"/>
    <w:pPr>
      <w:spacing w:before="120" w:after="0" w:line="240" w:lineRule="auto"/>
      <w:ind w:left="360" w:hanging="360"/>
      <w:jc w:val="both"/>
    </w:pPr>
    <w:rPr>
      <w:rFonts w:asciiTheme="majorHAnsi" w:eastAsia="Times New Roman" w:hAnsiTheme="majorHAnsi" w:cs="Times New Roman"/>
      <w:color w:val="auto"/>
      <w:kern w:val="0"/>
      <w:sz w:val="22"/>
      <w:szCs w:val="20"/>
      <w14:numSpacing w14:val="default"/>
    </w:rPr>
  </w:style>
  <w:style w:type="paragraph" w:customStyle="1" w:styleId="TextmTz">
    <w:name w:val="Text m. Tz."/>
    <w:basedOn w:val="NurText"/>
    <w:link w:val="TextmTzZchn"/>
    <w:rsid w:val="00834702"/>
    <w:pPr>
      <w:tabs>
        <w:tab w:val="left" w:pos="0"/>
      </w:tabs>
      <w:spacing w:before="198" w:after="57" w:line="312" w:lineRule="auto"/>
    </w:pPr>
    <w:rPr>
      <w:rFonts w:ascii="ITC Charter Com" w:eastAsia="Times New Roman" w:hAnsi="ITC Charter Com" w:cs="Times New Roman"/>
      <w:szCs w:val="20"/>
      <w:lang w:eastAsia="de-DE"/>
    </w:rPr>
  </w:style>
  <w:style w:type="character" w:customStyle="1" w:styleId="TextmTzZchn">
    <w:name w:val="Text m. Tz. Zchn"/>
    <w:basedOn w:val="Absatz-Standardschriftart"/>
    <w:link w:val="TextmTz"/>
    <w:rsid w:val="00834702"/>
    <w:rPr>
      <w:rFonts w:ascii="ITC Charter Com" w:eastAsia="Times New Roman" w:hAnsi="ITC Charter Com" w:cs="Times New Roman"/>
      <w:szCs w:val="20"/>
      <w:lang w:eastAsia="de-DE"/>
    </w:rPr>
  </w:style>
  <w:style w:type="table" w:customStyle="1" w:styleId="Tabellenraster11">
    <w:name w:val="Tabellenraster11"/>
    <w:basedOn w:val="NormaleTabelle"/>
    <w:next w:val="Tabellenraster"/>
    <w:uiPriority w:val="59"/>
    <w:rsid w:val="008347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basedOn w:val="Standard"/>
    <w:rsid w:val="00834702"/>
    <w:pPr>
      <w:spacing w:after="200" w:line="276" w:lineRule="auto"/>
    </w:pPr>
    <w:rPr>
      <w:rFonts w:ascii="Calibri" w:eastAsia="Calibri" w:hAnsi="Calibri" w:cs="Calibri"/>
      <w:color w:val="auto"/>
      <w:kern w:val="0"/>
      <w:sz w:val="22"/>
      <w:lang w:eastAsia="de-DE"/>
      <w14:numSpacing w14:val="default"/>
    </w:rPr>
  </w:style>
  <w:style w:type="paragraph" w:customStyle="1" w:styleId="Listenabsatz1">
    <w:name w:val="Listenabsatz1"/>
    <w:basedOn w:val="Standard1"/>
    <w:uiPriority w:val="99"/>
    <w:rsid w:val="00834702"/>
    <w:pPr>
      <w:tabs>
        <w:tab w:val="left" w:pos="284"/>
        <w:tab w:val="left" w:pos="567"/>
        <w:tab w:val="left" w:pos="851"/>
      </w:tabs>
      <w:spacing w:after="142" w:line="280" w:lineRule="atLeast"/>
      <w:ind w:left="720"/>
    </w:pPr>
    <w:rPr>
      <w:rFonts w:ascii="SimSun" w:eastAsia="SimSun" w:hAnsi="SimSun" w:cs="SimSun"/>
      <w:sz w:val="20"/>
      <w:szCs w:val="20"/>
    </w:rPr>
  </w:style>
  <w:style w:type="table" w:customStyle="1" w:styleId="Tabellenraster2">
    <w:name w:val="Tabellenraster2"/>
    <w:basedOn w:val="NormaleTabelle"/>
    <w:next w:val="Tabellenraster"/>
    <w:uiPriority w:val="59"/>
    <w:rsid w:val="00834702"/>
    <w:pPr>
      <w:spacing w:after="0" w:line="280" w:lineRule="atLeast"/>
      <w:jc w:val="right"/>
    </w:pPr>
    <w:rPr>
      <w:rFonts w:ascii="BayernLB Corpid" w:eastAsia="SimSun" w:hAnsi="BayernLB Corpid" w:cs="Times New Roman"/>
      <w:sz w:val="18"/>
      <w:szCs w:val="20"/>
      <w:lang w:eastAsia="de-DE"/>
    </w:rPr>
    <w:tblPr>
      <w:tblBorders>
        <w:bottom w:val="single" w:sz="4" w:space="0" w:color="auto"/>
        <w:insideH w:val="single" w:sz="4" w:space="0" w:color="auto"/>
      </w:tblBorders>
    </w:tblPr>
    <w:trPr>
      <w:cantSplit/>
    </w:trPr>
    <w:tblStylePr w:type="firstRow">
      <w:rPr>
        <w:rFonts w:cs="Times New Roman"/>
      </w:rPr>
      <w:tblPr/>
      <w:tcPr>
        <w:tcBorders>
          <w:top w:val="single" w:sz="12" w:space="0" w:color="auto"/>
          <w:bottom w:val="single" w:sz="12" w:space="0" w:color="auto"/>
        </w:tcBorders>
      </w:tcPr>
    </w:tblStylePr>
    <w:tblStylePr w:type="lastRow">
      <w:rPr>
        <w:rFonts w:cs="Times New Roman"/>
      </w:rPr>
      <w:tblPr/>
      <w:tcPr>
        <w:tcBorders>
          <w:bottom w:val="nil"/>
        </w:tcBorders>
      </w:tcPr>
    </w:tblStylePr>
    <w:tblStylePr w:type="firstCol">
      <w:pPr>
        <w:jc w:val="left"/>
      </w:pPr>
      <w:rPr>
        <w:rFonts w:ascii="Times New Roman" w:hAnsi="Times New Roman" w:cs="Times New Roman"/>
      </w:rPr>
    </w:tblStylePr>
    <w:tblStylePr w:type="lastCol">
      <w:pPr>
        <w:jc w:val="right"/>
      </w:pPr>
      <w:rPr>
        <w:rFonts w:cs="Times New Roman"/>
      </w:rPr>
    </w:tblStylePr>
  </w:style>
  <w:style w:type="table" w:customStyle="1" w:styleId="Tabellenraster12">
    <w:name w:val="Tabellenraster12"/>
    <w:basedOn w:val="NormaleTabelle"/>
    <w:next w:val="Tabellenraster"/>
    <w:uiPriority w:val="59"/>
    <w:rsid w:val="008347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EsysComment">
    <w:name w:val="FIRE.sys_Comment"/>
    <w:basedOn w:val="Aufzhlung1"/>
    <w:link w:val="FIREsysCommentZchn"/>
    <w:rsid w:val="009970CC"/>
    <w:rPr>
      <w:rFonts w:ascii="Calibri" w:hAnsi="Calibri" w:cs="Calibri"/>
      <w:sz w:val="14"/>
      <w:lang w:eastAsia="zh-CN"/>
    </w:rPr>
  </w:style>
  <w:style w:type="character" w:customStyle="1" w:styleId="Aufzhlung1Zchn">
    <w:name w:val="Aufzählung 1 Zchn"/>
    <w:basedOn w:val="Absatz-Standardschriftart"/>
    <w:link w:val="Aufzhlung1"/>
    <w:rsid w:val="009970CC"/>
    <w:rPr>
      <w:rFonts w:ascii="CorpidMOD Light" w:hAnsi="CorpidMOD Light"/>
      <w:color w:val="000000"/>
      <w:kern w:val="2"/>
      <w:sz w:val="19"/>
      <w14:numSpacing w14:val="proportional"/>
    </w:rPr>
  </w:style>
  <w:style w:type="character" w:customStyle="1" w:styleId="FIREsysCommentZchn">
    <w:name w:val="FIRE.sys_Comment Zchn"/>
    <w:basedOn w:val="Aufzhlung1Zchn"/>
    <w:link w:val="FIREsysComment"/>
    <w:rsid w:val="009970CC"/>
    <w:rPr>
      <w:rFonts w:ascii="Calibri" w:hAnsi="Calibri" w:cs="Calibri"/>
      <w:color w:val="000000"/>
      <w:kern w:val="2"/>
      <w:sz w:val="14"/>
      <w:lang w:eastAsia="zh-CN"/>
      <w14:numSpacing w14:val="proportional"/>
    </w:rPr>
  </w:style>
  <w:style w:type="paragraph" w:customStyle="1" w:styleId="FIREsysInfo">
    <w:name w:val="FIRE.sys_Info"/>
    <w:basedOn w:val="Aufzhlung1"/>
    <w:link w:val="FIREsysInfoZchn"/>
    <w:rsid w:val="009970CC"/>
    <w:pPr>
      <w:suppressAutoHyphens/>
    </w:pPr>
    <w:rPr>
      <w:rFonts w:ascii="Calibri" w:hAnsi="Calibri" w:cs="Calibri"/>
      <w:sz w:val="14"/>
      <w:lang w:eastAsia="zh-CN"/>
    </w:rPr>
  </w:style>
  <w:style w:type="character" w:customStyle="1" w:styleId="FIREsysInfoZchn">
    <w:name w:val="FIRE.sys_Info Zchn"/>
    <w:basedOn w:val="Aufzhlung1Zchn"/>
    <w:link w:val="FIREsysInfo"/>
    <w:rsid w:val="009970CC"/>
    <w:rPr>
      <w:rFonts w:ascii="Calibri" w:hAnsi="Calibri" w:cs="Calibri"/>
      <w:color w:val="000000"/>
      <w:kern w:val="2"/>
      <w:sz w:val="14"/>
      <w:lang w:eastAsia="zh-CN"/>
      <w14:numSpacing w14:val="proportional"/>
    </w:rPr>
  </w:style>
  <w:style w:type="paragraph" w:customStyle="1" w:styleId="Kapitelberschrift">
    <w:name w:val="Kapitelüberschrift"/>
    <w:basedOn w:val="Untertitel"/>
    <w:qFormat/>
    <w:rsid w:val="00393235"/>
    <w:rPr>
      <w:color w:val="002065"/>
      <w:sz w:val="52"/>
      <w:szCs w:val="32"/>
    </w:rPr>
  </w:style>
  <w:style w:type="paragraph" w:customStyle="1" w:styleId="berschrift1imText">
    <w:name w:val="Überschrift 1 im Text"/>
    <w:basedOn w:val="berschrift1"/>
    <w:qFormat/>
    <w:rsid w:val="00393235"/>
    <w:pPr>
      <w:pageBreakBefore w:val="0"/>
      <w:framePr w:w="0" w:wrap="auto" w:vAnchor="margin" w:hAnchor="text" w:yAlign="inline"/>
      <w:spacing w:before="920" w:after="510"/>
    </w:pPr>
  </w:style>
  <w:style w:type="paragraph" w:customStyle="1" w:styleId="TBodynormalnolineNumber">
    <w:name w:val="T_Body_normal_noline_Number"/>
    <w:basedOn w:val="TBodynormalNumber"/>
    <w:qFormat/>
    <w:rsid w:val="008608D8"/>
    <w:pPr>
      <w:framePr w:hSpace="142" w:wrap="around" w:vAnchor="text" w:hAnchor="text" w:xAlign="inside" w:y="1"/>
      <w:suppressOverlap/>
    </w:pPr>
  </w:style>
  <w:style w:type="paragraph" w:customStyle="1" w:styleId="TBodynormalnolineText">
    <w:name w:val="T_Body_normal_noline_Text"/>
    <w:basedOn w:val="TBodynormalText"/>
    <w:qFormat/>
    <w:rsid w:val="00981937"/>
  </w:style>
  <w:style w:type="paragraph" w:customStyle="1" w:styleId="THeadlastText6">
    <w:name w:val="T_Head_last_Text + 6"/>
    <w:aliases w:val="5 Pt.,Links:  1 mm,Zeilenabstand:  Genau 8 Pt.,T_Body_normal_Text + 6,Links:  0 mm,Zeilenabstand:  Genau 6"/>
    <w:basedOn w:val="Standard"/>
    <w:rsid w:val="005068F4"/>
    <w:pPr>
      <w:framePr w:hSpace="142" w:wrap="around" w:vAnchor="text" w:hAnchor="text" w:xAlign="inside" w:y="1"/>
      <w:suppressOverlap/>
    </w:pPr>
  </w:style>
  <w:style w:type="paragraph" w:customStyle="1" w:styleId="Impressum">
    <w:name w:val="Impressum"/>
    <w:basedOn w:val="Standard"/>
    <w:qFormat/>
    <w:rsid w:val="00530C97"/>
    <w:rPr>
      <w:color w:val="002065"/>
    </w:rPr>
  </w:style>
  <w:style w:type="paragraph" w:customStyle="1" w:styleId="berschrift1nichtimToc">
    <w:name w:val="Überschrift 1 nicht im Toc"/>
    <w:basedOn w:val="berschrift1"/>
    <w:next w:val="Standard"/>
    <w:qFormat/>
    <w:rsid w:val="00CE0690"/>
    <w:pPr>
      <w:pageBreakBefore w:val="0"/>
      <w:framePr w:wrap="around" w:x="-169"/>
      <w:spacing w:after="2000"/>
    </w:pPr>
  </w:style>
  <w:style w:type="paragraph" w:customStyle="1" w:styleId="StandardDummy">
    <w:name w:val="Standard Dummy"/>
    <w:basedOn w:val="Standard"/>
    <w:qFormat/>
    <w:rsid w:val="00003422"/>
    <w:pPr>
      <w:spacing w:after="0" w:line="14" w:lineRule="exact"/>
    </w:pPr>
    <w:rPr>
      <w:lang w:eastAsia="zh-CN"/>
    </w:rPr>
  </w:style>
  <w:style w:type="paragraph" w:customStyle="1" w:styleId="VerzeichnisNr">
    <w:name w:val="Verzeichnis Nr."/>
    <w:basedOn w:val="Standard"/>
    <w:qFormat/>
    <w:rsid w:val="00C47126"/>
    <w:pPr>
      <w:framePr w:hSpace="142" w:wrap="around" w:vAnchor="page" w:hAnchor="margin" w:x="171" w:y="6125"/>
      <w:pBdr>
        <w:left w:val="single" w:sz="6" w:space="4" w:color="00AFEE"/>
      </w:pBdr>
      <w:spacing w:after="400" w:line="600" w:lineRule="exact"/>
      <w:suppressOverlap/>
    </w:pPr>
    <w:rPr>
      <w:rFonts w:ascii="CorpidMOD" w:hAnsi="CorpidMOD"/>
      <w:color w:val="00AFEE"/>
      <w:sz w:val="52"/>
      <w:szCs w:val="52"/>
    </w:rPr>
  </w:style>
  <w:style w:type="paragraph" w:customStyle="1" w:styleId="TitelKapiteltrenner">
    <w:name w:val="Titel_Kapiteltrenner"/>
    <w:basedOn w:val="Titel"/>
    <w:qFormat/>
    <w:rsid w:val="00F661C5"/>
    <w:pPr>
      <w:framePr w:wrap="around" w:vAnchor="margin" w:hAnchor="margin" w:xAlign="outside" w:y="5161"/>
      <w:tabs>
        <w:tab w:val="clear" w:pos="198"/>
        <w:tab w:val="left" w:pos="199"/>
      </w:tabs>
      <w:spacing w:line="640" w:lineRule="exact"/>
    </w:pPr>
    <w:rPr>
      <w:sz w:val="52"/>
    </w:rPr>
  </w:style>
  <w:style w:type="paragraph" w:customStyle="1" w:styleId="TNotebreit">
    <w:name w:val="T_Note_breit"/>
    <w:basedOn w:val="TNote"/>
    <w:next w:val="Standard"/>
    <w:qFormat/>
    <w:rsid w:val="006F0EEC"/>
    <w:pPr>
      <w:framePr w:w="9639" w:wrap="around" w:vAnchor="text" w:hAnchor="margin" w:xAlign="inside" w:y="1"/>
      <w:tabs>
        <w:tab w:val="clear" w:pos="198"/>
        <w:tab w:val="left" w:pos="199"/>
      </w:tabs>
    </w:pPr>
    <w:rPr>
      <w:rFonts w:eastAsiaTheme="minorHAnsi"/>
    </w:rPr>
  </w:style>
  <w:style w:type="paragraph" w:customStyle="1" w:styleId="FunotentextManuell">
    <w:name w:val="Fußnotentext_Manuell"/>
    <w:basedOn w:val="Funotentext"/>
    <w:qFormat/>
    <w:rsid w:val="006F0EEC"/>
  </w:style>
  <w:style w:type="paragraph" w:customStyle="1" w:styleId="Vorstand">
    <w:name w:val="Vorstand"/>
    <w:basedOn w:val="Anrede"/>
    <w:qFormat/>
    <w:rsid w:val="00CD077A"/>
    <w:rPr>
      <w:i w:val="0"/>
      <w:sz w:val="22"/>
    </w:rPr>
  </w:style>
  <w:style w:type="paragraph" w:customStyle="1" w:styleId="VorstandBildtext">
    <w:name w:val="Vorstand Bildtext"/>
    <w:basedOn w:val="Standard"/>
    <w:qFormat/>
    <w:rsid w:val="00CD077A"/>
    <w:pPr>
      <w:spacing w:after="0" w:line="240" w:lineRule="exact"/>
    </w:pPr>
  </w:style>
  <w:style w:type="character" w:customStyle="1" w:styleId="AufzhlungErsteFett">
    <w:name w:val="Aufzählung_Erste_Fett"/>
    <w:basedOn w:val="Absatz-Standardschriftart"/>
    <w:uiPriority w:val="1"/>
    <w:qFormat/>
    <w:rsid w:val="00C65C6A"/>
    <w:rPr>
      <w:rFonts w:ascii="CorpidMOD Bold" w:hAnsi="CorpidMOD Bold"/>
    </w:rPr>
  </w:style>
  <w:style w:type="paragraph" w:customStyle="1" w:styleId="KapiteltrennerTitel">
    <w:name w:val="Kapiteltrenner_Titel"/>
    <w:basedOn w:val="Standard"/>
    <w:qFormat/>
    <w:rsid w:val="00D5668E"/>
    <w:pPr>
      <w:framePr w:wrap="around" w:vAnchor="page" w:hAnchor="margin" w:xAlign="outside" w:y="5161"/>
      <w:spacing w:after="300" w:line="640" w:lineRule="exact"/>
    </w:pPr>
    <w:rPr>
      <w:rFonts w:ascii="BayernLB Corpid Headline" w:hAnsi="BayernLB Corpid Headline"/>
      <w:color w:val="002065"/>
      <w:spacing w:val="6"/>
      <w:sz w:val="52"/>
    </w:rPr>
  </w:style>
  <w:style w:type="character" w:customStyle="1" w:styleId="KommentartextZchn1">
    <w:name w:val="Kommentartext Zchn1"/>
    <w:semiHidden/>
    <w:rsid w:val="00CE0690"/>
    <w:rPr>
      <w:rFonts w:ascii="Calibri" w:hAnsi="Calibri"/>
      <w:lang w:eastAsia="en-US"/>
    </w:rPr>
  </w:style>
  <w:style w:type="paragraph" w:customStyle="1" w:styleId="Standard2">
    <w:name w:val="Standard2"/>
    <w:basedOn w:val="Standard"/>
    <w:rsid w:val="00CF3334"/>
    <w:pPr>
      <w:tabs>
        <w:tab w:val="clear" w:pos="198"/>
        <w:tab w:val="clear" w:pos="397"/>
      </w:tabs>
      <w:spacing w:after="200" w:line="276" w:lineRule="auto"/>
    </w:pPr>
    <w:rPr>
      <w:rFonts w:ascii="Calibri" w:eastAsia="Calibri" w:hAnsi="Calibri" w:cs="Calibri"/>
      <w:color w:val="auto"/>
      <w:kern w:val="0"/>
      <w:sz w:val="22"/>
      <w:lang w:eastAsia="de-DE"/>
      <w14:numSpacing w14:val="default"/>
    </w:rPr>
  </w:style>
  <w:style w:type="paragraph" w:customStyle="1" w:styleId="Normal">
    <w:name w:val="[Normal]"/>
    <w:rsid w:val="00CF3334"/>
    <w:pPr>
      <w:widowControl w:val="0"/>
      <w:spacing w:after="0" w:line="240" w:lineRule="auto"/>
    </w:pPr>
    <w:rPr>
      <w:rFonts w:ascii="Arial" w:eastAsia="Arial" w:hAnsi="Arial" w:cs="Times New Roman"/>
      <w:sz w:val="24"/>
      <w:szCs w:val="24"/>
      <w:lang w:val="en-US"/>
    </w:rPr>
  </w:style>
  <w:style w:type="table" w:customStyle="1" w:styleId="DefaultPublisherTableStyle7">
    <w:name w:val="DefaultPublisherTableStyle7"/>
    <w:rsid w:val="00317950"/>
    <w:pPr>
      <w:spacing w:before="11" w:after="11" w:line="240" w:lineRule="auto"/>
    </w:pPr>
    <w:rPr>
      <w:rFonts w:ascii="Arial" w:hAnsi="Arial" w:cs="Arial"/>
      <w:sz w:val="18"/>
      <w:lang w:eastAsia="de-DE"/>
    </w:rPr>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CellMar>
        <w:top w:w="23" w:type="dxa"/>
        <w:left w:w="11" w:type="dxa"/>
        <w:bottom w:w="23" w:type="dxa"/>
        <w:right w:w="11" w:type="dxa"/>
      </w:tblCellMar>
    </w:tblPr>
    <w:tcPr>
      <w:tcMar>
        <w:top w:w="23" w:type="dxa"/>
        <w:left w:w="11" w:type="dxa"/>
        <w:bottom w:w="23" w:type="dxa"/>
        <w:right w:w="11" w:type="dxa"/>
      </w:tcMar>
    </w:tcPr>
  </w:style>
  <w:style w:type="paragraph" w:styleId="Fu-Endnotenberschrift">
    <w:name w:val="Note Heading"/>
    <w:basedOn w:val="Standard"/>
    <w:next w:val="Standard"/>
    <w:link w:val="Fu-EndnotenberschriftZchn"/>
    <w:uiPriority w:val="99"/>
    <w:unhideWhenUsed/>
    <w:rsid w:val="003D2939"/>
    <w:pPr>
      <w:spacing w:after="0" w:line="240" w:lineRule="auto"/>
    </w:pPr>
  </w:style>
  <w:style w:type="character" w:customStyle="1" w:styleId="Fu-EndnotenberschriftZchn">
    <w:name w:val="Fuß/-Endnotenüberschrift Zchn"/>
    <w:basedOn w:val="Absatz-Standardschriftart"/>
    <w:link w:val="Fu-Endnotenberschrift"/>
    <w:uiPriority w:val="99"/>
    <w:rsid w:val="003D2939"/>
    <w:rPr>
      <w:rFonts w:ascii="CorpidMOD Light" w:hAnsi="CorpidMOD Light"/>
      <w:color w:val="000000"/>
      <w:kern w:val="2"/>
      <w:sz w:val="19"/>
      <w14:numSpacing w14:val="proportional"/>
    </w:rPr>
  </w:style>
  <w:style w:type="paragraph" w:customStyle="1" w:styleId="Tabellenberschriftnummeriert">
    <w:name w:val="Tabellenüberschrift nummeriert"/>
    <w:basedOn w:val="Tabellenberschrift"/>
    <w:next w:val="Standard"/>
    <w:qFormat/>
    <w:rsid w:val="007251C1"/>
    <w:pPr>
      <w:numPr>
        <w:ilvl w:val="1"/>
        <w:numId w:val="6"/>
      </w:numPr>
      <w:tabs>
        <w:tab w:val="clear" w:pos="198"/>
        <w:tab w:val="clear" w:pos="397"/>
        <w:tab w:val="left" w:pos="199"/>
      </w:tabs>
    </w:pPr>
    <w:rPr>
      <w:rFonts w:eastAsiaTheme="minorHAnsi"/>
    </w:rPr>
  </w:style>
  <w:style w:type="paragraph" w:customStyle="1" w:styleId="berschrift1nummeriert">
    <w:name w:val="Überschrift 1 nummeriert"/>
    <w:basedOn w:val="berschrift1"/>
    <w:qFormat/>
    <w:rsid w:val="007251C1"/>
    <w:pPr>
      <w:framePr w:wrap="around"/>
      <w:numPr>
        <w:numId w:val="6"/>
      </w:numPr>
    </w:pPr>
    <w:rPr>
      <w:lang w:eastAsia="zh-CN"/>
    </w:rPr>
  </w:style>
  <w:style w:type="paragraph" w:customStyle="1" w:styleId="TextGB">
    <w:name w:val="Text GB"/>
    <w:basedOn w:val="Standard"/>
    <w:uiPriority w:val="99"/>
    <w:rsid w:val="001D4AB2"/>
    <w:pPr>
      <w:numPr>
        <w:numId w:val="7"/>
      </w:numPr>
      <w:tabs>
        <w:tab w:val="clear" w:pos="198"/>
        <w:tab w:val="clear" w:pos="397"/>
      </w:tabs>
      <w:spacing w:before="50" w:after="100" w:line="280" w:lineRule="exact"/>
    </w:pPr>
    <w:rPr>
      <w:rFonts w:ascii="BayernLB Corpid" w:eastAsia="Times New Roman" w:hAnsi="BayernLB Corpid" w:cs="Times New Roman"/>
      <w:color w:val="auto"/>
      <w:kern w:val="0"/>
      <w:sz w:val="22"/>
      <w:lang w:eastAsia="zh-CN"/>
      <w14:numSpacing w14:val="default"/>
    </w:rPr>
  </w:style>
  <w:style w:type="paragraph" w:customStyle="1" w:styleId="Beschriftung1">
    <w:name w:val="Beschriftung1"/>
    <w:basedOn w:val="Standard"/>
    <w:next w:val="Standard"/>
    <w:qFormat/>
    <w:rsid w:val="001D4AB2"/>
    <w:pPr>
      <w:widowControl w:val="0"/>
      <w:tabs>
        <w:tab w:val="left" w:pos="284"/>
        <w:tab w:val="left" w:pos="567"/>
        <w:tab w:val="left" w:pos="851"/>
      </w:tabs>
      <w:adjustRightInd w:val="0"/>
      <w:spacing w:before="240" w:after="120" w:line="240" w:lineRule="auto"/>
      <w:jc w:val="both"/>
      <w:textAlignment w:val="baseline"/>
    </w:pPr>
    <w:rPr>
      <w:rFonts w:ascii="BayernLB Corpid" w:eastAsia="SimSun" w:hAnsi="BayernLB Corpid" w:cs="Arial"/>
      <w:b/>
      <w:iCs/>
      <w:color w:val="323E4F"/>
      <w:kern w:val="0"/>
      <w:sz w:val="18"/>
      <w:szCs w:val="20"/>
      <w:lang w:eastAsia="zh-CN"/>
      <w14:numSpacing w14:val="default"/>
    </w:rPr>
  </w:style>
  <w:style w:type="character" w:customStyle="1" w:styleId="highlight">
    <w:name w:val="highlight"/>
    <w:basedOn w:val="Absatz-Standardschriftart"/>
    <w:rsid w:val="001D4AB2"/>
  </w:style>
  <w:style w:type="character" w:customStyle="1" w:styleId="FormatvorlageBayernLBCorpid">
    <w:name w:val="Formatvorlage BayernLB Corpid"/>
    <w:rsid w:val="00EB6A56"/>
    <w:rPr>
      <w:rFonts w:ascii="BayernLB Corpid" w:eastAsia="Times New Roman" w:hAnsi="BayernLB Corpid" w:cs="BayernLB Corpid"/>
      <w:sz w:val="24"/>
    </w:rPr>
  </w:style>
  <w:style w:type="table" w:customStyle="1" w:styleId="NormaleTabelle1">
    <w:name w:val="Normale Tabelle1"/>
    <w:rsid w:val="00EB6A56"/>
    <w:pPr>
      <w:spacing w:after="0" w:line="240" w:lineRule="auto"/>
    </w:pPr>
    <w:rPr>
      <w:rFonts w:ascii="Calibri" w:eastAsia="Times New Roman" w:hAnsi="Calibri" w:cs="Times New Roman"/>
      <w:sz w:val="20"/>
      <w:szCs w:val="20"/>
      <w:lang w:eastAsia="de-DE"/>
    </w:rPr>
    <w:tblPr>
      <w:tblInd w:w="0" w:type="dxa"/>
      <w:tblCellMar>
        <w:top w:w="0" w:type="dxa"/>
        <w:left w:w="108" w:type="dxa"/>
        <w:bottom w:w="0" w:type="dxa"/>
        <w:right w:w="108" w:type="dxa"/>
      </w:tblCellMar>
    </w:tblPr>
  </w:style>
  <w:style w:type="paragraph" w:customStyle="1" w:styleId="berschrift42">
    <w:name w:val="Überschrift 42"/>
    <w:basedOn w:val="Standard"/>
    <w:link w:val="berschrift41"/>
    <w:rsid w:val="00EB6A56"/>
    <w:pPr>
      <w:pBdr>
        <w:top w:val="nil"/>
        <w:left w:val="nil"/>
        <w:bottom w:val="nil"/>
        <w:right w:val="nil"/>
        <w:between w:val="nil"/>
      </w:pBdr>
      <w:tabs>
        <w:tab w:val="clear" w:pos="198"/>
        <w:tab w:val="clear" w:pos="397"/>
        <w:tab w:val="left" w:pos="28800"/>
      </w:tabs>
      <w:spacing w:before="280" w:after="140" w:line="275" w:lineRule="auto"/>
    </w:pPr>
    <w:rPr>
      <w:rFonts w:ascii="BayernLB Corpid" w:eastAsia="Times New Roman" w:hAnsi="BayernLB Corpid" w:cs="Times New Roman"/>
      <w:b/>
      <w:color w:val="7F7F7F"/>
      <w:kern w:val="0"/>
      <w:sz w:val="20"/>
      <w:szCs w:val="20"/>
      <w:lang w:eastAsia="de-DE"/>
      <w14:numSpacing w14:val="default"/>
    </w:rPr>
  </w:style>
  <w:style w:type="character" w:customStyle="1" w:styleId="berschrift41">
    <w:name w:val="Überschrift 41"/>
    <w:link w:val="berschrift42"/>
    <w:rsid w:val="00EB6A56"/>
    <w:rPr>
      <w:rFonts w:ascii="BayernLB Corpid" w:eastAsia="Times New Roman" w:hAnsi="BayernLB Corpid" w:cs="Times New Roman"/>
      <w:b/>
      <w:color w:val="7F7F7F"/>
      <w:sz w:val="20"/>
      <w:szCs w:val="20"/>
      <w:lang w:eastAsia="de-DE"/>
    </w:rPr>
  </w:style>
  <w:style w:type="table" w:customStyle="1" w:styleId="NormaleTabelle11">
    <w:name w:val="Normale Tabelle11"/>
    <w:rsid w:val="00EB6A56"/>
    <w:pPr>
      <w:spacing w:after="0" w:line="240" w:lineRule="auto"/>
    </w:pPr>
    <w:rPr>
      <w:rFonts w:ascii="Calibri" w:eastAsia="Times New Roman" w:hAnsi="Calibri" w:cs="Times New Roman"/>
      <w:sz w:val="20"/>
      <w:szCs w:val="20"/>
      <w:lang w:eastAsia="de-DE"/>
    </w:rPr>
    <w:tblPr>
      <w:tblInd w:w="0" w:type="dxa"/>
      <w:tblCellMar>
        <w:top w:w="0" w:type="dxa"/>
        <w:left w:w="108" w:type="dxa"/>
        <w:bottom w:w="0" w:type="dxa"/>
        <w:right w:w="108" w:type="dxa"/>
      </w:tblCellMar>
    </w:tblPr>
  </w:style>
  <w:style w:type="paragraph" w:customStyle="1" w:styleId="Pub2Style">
    <w:name w:val="Pub##2##Style"/>
    <w:rsid w:val="006F40BE"/>
    <w:pPr>
      <w:spacing w:after="0" w:line="276" w:lineRule="auto"/>
    </w:pPr>
    <w:rPr>
      <w:lang w:eastAsia="de-DE"/>
    </w:rPr>
  </w:style>
  <w:style w:type="character" w:styleId="Platzhaltertext">
    <w:name w:val="Placeholder Text"/>
    <w:basedOn w:val="Absatz-Standardschriftart"/>
    <w:uiPriority w:val="99"/>
    <w:semiHidden/>
    <w:rsid w:val="005B33CD"/>
    <w:rPr>
      <w:color w:val="808080"/>
    </w:rPr>
  </w:style>
  <w:style w:type="paragraph" w:customStyle="1" w:styleId="Pub1Style">
    <w:name w:val="Pub##1##Style"/>
    <w:basedOn w:val="Standard"/>
    <w:rsid w:val="005B33CD"/>
    <w:pPr>
      <w:tabs>
        <w:tab w:val="clear" w:pos="198"/>
        <w:tab w:val="clear" w:pos="397"/>
      </w:tabs>
      <w:spacing w:after="0" w:line="240" w:lineRule="auto"/>
    </w:pPr>
    <w:rPr>
      <w:rFonts w:asciiTheme="minorHAnsi" w:hAnsiTheme="minorHAnsi"/>
      <w:color w:val="auto"/>
      <w:kern w:val="0"/>
      <w:sz w:val="22"/>
      <w:lang w:eastAsia="de-DE"/>
      <w14:numSpacing w14:val="default"/>
    </w:rPr>
  </w:style>
  <w:style w:type="character" w:customStyle="1" w:styleId="TextfarbeDunkelblau">
    <w:name w:val="Textfarbe Dunkelblau"/>
    <w:uiPriority w:val="1"/>
    <w:qFormat/>
    <w:rsid w:val="00A716FB"/>
    <w:rPr>
      <w:color w:val="002065"/>
    </w:rPr>
  </w:style>
  <w:style w:type="paragraph" w:customStyle="1" w:styleId="Gliederung1">
    <w:name w:val="Gliederung 1."/>
    <w:basedOn w:val="Standard"/>
    <w:rsid w:val="000D102D"/>
    <w:pPr>
      <w:tabs>
        <w:tab w:val="clear" w:pos="198"/>
        <w:tab w:val="clear" w:pos="397"/>
      </w:tabs>
      <w:spacing w:before="240" w:after="0" w:line="240" w:lineRule="auto"/>
      <w:jc w:val="both"/>
    </w:pPr>
    <w:rPr>
      <w:rFonts w:ascii="Garamond" w:eastAsia="Times New Roman" w:hAnsi="Garamond" w:cs="Times New Roman"/>
      <w:color w:val="auto"/>
      <w:kern w:val="0"/>
      <w:sz w:val="24"/>
      <w:szCs w:val="20"/>
      <w:lang w:eastAsia="de-D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54244">
      <w:bodyDiv w:val="1"/>
      <w:marLeft w:val="0"/>
      <w:marRight w:val="0"/>
      <w:marTop w:val="0"/>
      <w:marBottom w:val="0"/>
      <w:divBdr>
        <w:top w:val="none" w:sz="0" w:space="0" w:color="auto"/>
        <w:left w:val="none" w:sz="0" w:space="0" w:color="auto"/>
        <w:bottom w:val="none" w:sz="0" w:space="0" w:color="auto"/>
        <w:right w:val="none" w:sz="0" w:space="0" w:color="auto"/>
      </w:divBdr>
    </w:div>
    <w:div w:id="339890760">
      <w:bodyDiv w:val="1"/>
      <w:marLeft w:val="0"/>
      <w:marRight w:val="0"/>
      <w:marTop w:val="0"/>
      <w:marBottom w:val="0"/>
      <w:divBdr>
        <w:top w:val="none" w:sz="0" w:space="0" w:color="auto"/>
        <w:left w:val="none" w:sz="0" w:space="0" w:color="auto"/>
        <w:bottom w:val="none" w:sz="0" w:space="0" w:color="auto"/>
        <w:right w:val="none" w:sz="0" w:space="0" w:color="auto"/>
      </w:divBdr>
    </w:div>
    <w:div w:id="390082812">
      <w:bodyDiv w:val="1"/>
      <w:marLeft w:val="0"/>
      <w:marRight w:val="0"/>
      <w:marTop w:val="0"/>
      <w:marBottom w:val="0"/>
      <w:divBdr>
        <w:top w:val="none" w:sz="0" w:space="0" w:color="auto"/>
        <w:left w:val="none" w:sz="0" w:space="0" w:color="auto"/>
        <w:bottom w:val="none" w:sz="0" w:space="0" w:color="auto"/>
        <w:right w:val="none" w:sz="0" w:space="0" w:color="auto"/>
      </w:divBdr>
    </w:div>
    <w:div w:id="451755019">
      <w:bodyDiv w:val="1"/>
      <w:marLeft w:val="0"/>
      <w:marRight w:val="0"/>
      <w:marTop w:val="0"/>
      <w:marBottom w:val="0"/>
      <w:divBdr>
        <w:top w:val="none" w:sz="0" w:space="0" w:color="auto"/>
        <w:left w:val="none" w:sz="0" w:space="0" w:color="auto"/>
        <w:bottom w:val="none" w:sz="0" w:space="0" w:color="auto"/>
        <w:right w:val="none" w:sz="0" w:space="0" w:color="auto"/>
      </w:divBdr>
    </w:div>
    <w:div w:id="527257987">
      <w:bodyDiv w:val="1"/>
      <w:marLeft w:val="0"/>
      <w:marRight w:val="0"/>
      <w:marTop w:val="0"/>
      <w:marBottom w:val="0"/>
      <w:divBdr>
        <w:top w:val="none" w:sz="0" w:space="0" w:color="auto"/>
        <w:left w:val="none" w:sz="0" w:space="0" w:color="auto"/>
        <w:bottom w:val="none" w:sz="0" w:space="0" w:color="auto"/>
        <w:right w:val="none" w:sz="0" w:space="0" w:color="auto"/>
      </w:divBdr>
    </w:div>
    <w:div w:id="635373722">
      <w:bodyDiv w:val="1"/>
      <w:marLeft w:val="0"/>
      <w:marRight w:val="0"/>
      <w:marTop w:val="0"/>
      <w:marBottom w:val="0"/>
      <w:divBdr>
        <w:top w:val="none" w:sz="0" w:space="0" w:color="auto"/>
        <w:left w:val="none" w:sz="0" w:space="0" w:color="auto"/>
        <w:bottom w:val="none" w:sz="0" w:space="0" w:color="auto"/>
        <w:right w:val="none" w:sz="0" w:space="0" w:color="auto"/>
      </w:divBdr>
    </w:div>
    <w:div w:id="647050626">
      <w:bodyDiv w:val="1"/>
      <w:marLeft w:val="0"/>
      <w:marRight w:val="0"/>
      <w:marTop w:val="0"/>
      <w:marBottom w:val="0"/>
      <w:divBdr>
        <w:top w:val="none" w:sz="0" w:space="0" w:color="auto"/>
        <w:left w:val="none" w:sz="0" w:space="0" w:color="auto"/>
        <w:bottom w:val="none" w:sz="0" w:space="0" w:color="auto"/>
        <w:right w:val="none" w:sz="0" w:space="0" w:color="auto"/>
      </w:divBdr>
    </w:div>
    <w:div w:id="703942889">
      <w:bodyDiv w:val="1"/>
      <w:marLeft w:val="0"/>
      <w:marRight w:val="0"/>
      <w:marTop w:val="0"/>
      <w:marBottom w:val="0"/>
      <w:divBdr>
        <w:top w:val="none" w:sz="0" w:space="0" w:color="auto"/>
        <w:left w:val="none" w:sz="0" w:space="0" w:color="auto"/>
        <w:bottom w:val="none" w:sz="0" w:space="0" w:color="auto"/>
        <w:right w:val="none" w:sz="0" w:space="0" w:color="auto"/>
      </w:divBdr>
    </w:div>
    <w:div w:id="768819714">
      <w:bodyDiv w:val="1"/>
      <w:marLeft w:val="0"/>
      <w:marRight w:val="0"/>
      <w:marTop w:val="0"/>
      <w:marBottom w:val="0"/>
      <w:divBdr>
        <w:top w:val="none" w:sz="0" w:space="0" w:color="auto"/>
        <w:left w:val="none" w:sz="0" w:space="0" w:color="auto"/>
        <w:bottom w:val="none" w:sz="0" w:space="0" w:color="auto"/>
        <w:right w:val="none" w:sz="0" w:space="0" w:color="auto"/>
      </w:divBdr>
    </w:div>
    <w:div w:id="780876047">
      <w:bodyDiv w:val="1"/>
      <w:marLeft w:val="0"/>
      <w:marRight w:val="0"/>
      <w:marTop w:val="0"/>
      <w:marBottom w:val="0"/>
      <w:divBdr>
        <w:top w:val="none" w:sz="0" w:space="0" w:color="auto"/>
        <w:left w:val="none" w:sz="0" w:space="0" w:color="auto"/>
        <w:bottom w:val="none" w:sz="0" w:space="0" w:color="auto"/>
        <w:right w:val="none" w:sz="0" w:space="0" w:color="auto"/>
      </w:divBdr>
    </w:div>
    <w:div w:id="1258825010">
      <w:bodyDiv w:val="1"/>
      <w:marLeft w:val="0"/>
      <w:marRight w:val="0"/>
      <w:marTop w:val="0"/>
      <w:marBottom w:val="0"/>
      <w:divBdr>
        <w:top w:val="none" w:sz="0" w:space="0" w:color="auto"/>
        <w:left w:val="none" w:sz="0" w:space="0" w:color="auto"/>
        <w:bottom w:val="none" w:sz="0" w:space="0" w:color="auto"/>
        <w:right w:val="none" w:sz="0" w:space="0" w:color="auto"/>
      </w:divBdr>
    </w:div>
    <w:div w:id="1312641171">
      <w:bodyDiv w:val="1"/>
      <w:marLeft w:val="0"/>
      <w:marRight w:val="0"/>
      <w:marTop w:val="0"/>
      <w:marBottom w:val="0"/>
      <w:divBdr>
        <w:top w:val="none" w:sz="0" w:space="0" w:color="auto"/>
        <w:left w:val="none" w:sz="0" w:space="0" w:color="auto"/>
        <w:bottom w:val="none" w:sz="0" w:space="0" w:color="auto"/>
        <w:right w:val="none" w:sz="0" w:space="0" w:color="auto"/>
      </w:divBdr>
    </w:div>
    <w:div w:id="1372993510">
      <w:bodyDiv w:val="1"/>
      <w:marLeft w:val="0"/>
      <w:marRight w:val="0"/>
      <w:marTop w:val="0"/>
      <w:marBottom w:val="0"/>
      <w:divBdr>
        <w:top w:val="none" w:sz="0" w:space="0" w:color="auto"/>
        <w:left w:val="none" w:sz="0" w:space="0" w:color="auto"/>
        <w:bottom w:val="none" w:sz="0" w:space="0" w:color="auto"/>
        <w:right w:val="none" w:sz="0" w:space="0" w:color="auto"/>
      </w:divBdr>
    </w:div>
    <w:div w:id="1377586074">
      <w:bodyDiv w:val="1"/>
      <w:marLeft w:val="0"/>
      <w:marRight w:val="0"/>
      <w:marTop w:val="0"/>
      <w:marBottom w:val="0"/>
      <w:divBdr>
        <w:top w:val="none" w:sz="0" w:space="0" w:color="auto"/>
        <w:left w:val="none" w:sz="0" w:space="0" w:color="auto"/>
        <w:bottom w:val="none" w:sz="0" w:space="0" w:color="auto"/>
        <w:right w:val="none" w:sz="0" w:space="0" w:color="auto"/>
      </w:divBdr>
    </w:div>
    <w:div w:id="1419055332">
      <w:bodyDiv w:val="1"/>
      <w:marLeft w:val="0"/>
      <w:marRight w:val="0"/>
      <w:marTop w:val="0"/>
      <w:marBottom w:val="0"/>
      <w:divBdr>
        <w:top w:val="none" w:sz="0" w:space="0" w:color="auto"/>
        <w:left w:val="none" w:sz="0" w:space="0" w:color="auto"/>
        <w:bottom w:val="none" w:sz="0" w:space="0" w:color="auto"/>
        <w:right w:val="none" w:sz="0" w:space="0" w:color="auto"/>
      </w:divBdr>
    </w:div>
    <w:div w:id="1573127043">
      <w:bodyDiv w:val="1"/>
      <w:marLeft w:val="0"/>
      <w:marRight w:val="0"/>
      <w:marTop w:val="0"/>
      <w:marBottom w:val="0"/>
      <w:divBdr>
        <w:top w:val="none" w:sz="0" w:space="0" w:color="auto"/>
        <w:left w:val="none" w:sz="0" w:space="0" w:color="auto"/>
        <w:bottom w:val="none" w:sz="0" w:space="0" w:color="auto"/>
        <w:right w:val="none" w:sz="0" w:space="0" w:color="auto"/>
      </w:divBdr>
    </w:div>
    <w:div w:id="1686244111">
      <w:bodyDiv w:val="1"/>
      <w:marLeft w:val="0"/>
      <w:marRight w:val="0"/>
      <w:marTop w:val="0"/>
      <w:marBottom w:val="0"/>
      <w:divBdr>
        <w:top w:val="none" w:sz="0" w:space="0" w:color="auto"/>
        <w:left w:val="none" w:sz="0" w:space="0" w:color="auto"/>
        <w:bottom w:val="none" w:sz="0" w:space="0" w:color="auto"/>
        <w:right w:val="none" w:sz="0" w:space="0" w:color="auto"/>
      </w:divBdr>
    </w:div>
    <w:div w:id="1724713427">
      <w:bodyDiv w:val="1"/>
      <w:marLeft w:val="0"/>
      <w:marRight w:val="0"/>
      <w:marTop w:val="0"/>
      <w:marBottom w:val="0"/>
      <w:divBdr>
        <w:top w:val="none" w:sz="0" w:space="0" w:color="auto"/>
        <w:left w:val="none" w:sz="0" w:space="0" w:color="auto"/>
        <w:bottom w:val="none" w:sz="0" w:space="0" w:color="auto"/>
        <w:right w:val="none" w:sz="0" w:space="0" w:color="auto"/>
      </w:divBdr>
    </w:div>
    <w:div w:id="1782607046">
      <w:bodyDiv w:val="1"/>
      <w:marLeft w:val="0"/>
      <w:marRight w:val="0"/>
      <w:marTop w:val="0"/>
      <w:marBottom w:val="0"/>
      <w:divBdr>
        <w:top w:val="none" w:sz="0" w:space="0" w:color="auto"/>
        <w:left w:val="none" w:sz="0" w:space="0" w:color="auto"/>
        <w:bottom w:val="none" w:sz="0" w:space="0" w:color="auto"/>
        <w:right w:val="none" w:sz="0" w:space="0" w:color="auto"/>
      </w:divBdr>
    </w:div>
    <w:div w:id="1827475925">
      <w:bodyDiv w:val="1"/>
      <w:marLeft w:val="0"/>
      <w:marRight w:val="0"/>
      <w:marTop w:val="0"/>
      <w:marBottom w:val="0"/>
      <w:divBdr>
        <w:top w:val="none" w:sz="0" w:space="0" w:color="auto"/>
        <w:left w:val="none" w:sz="0" w:space="0" w:color="auto"/>
        <w:bottom w:val="none" w:sz="0" w:space="0" w:color="auto"/>
        <w:right w:val="none" w:sz="0" w:space="0" w:color="auto"/>
      </w:divBdr>
    </w:div>
    <w:div w:id="1907915107">
      <w:bodyDiv w:val="1"/>
      <w:marLeft w:val="0"/>
      <w:marRight w:val="0"/>
      <w:marTop w:val="0"/>
      <w:marBottom w:val="0"/>
      <w:divBdr>
        <w:top w:val="none" w:sz="0" w:space="0" w:color="auto"/>
        <w:left w:val="none" w:sz="0" w:space="0" w:color="auto"/>
        <w:bottom w:val="none" w:sz="0" w:space="0" w:color="auto"/>
        <w:right w:val="none" w:sz="0" w:space="0" w:color="auto"/>
      </w:divBdr>
    </w:div>
    <w:div w:id="1951472842">
      <w:bodyDiv w:val="1"/>
      <w:marLeft w:val="0"/>
      <w:marRight w:val="0"/>
      <w:marTop w:val="0"/>
      <w:marBottom w:val="0"/>
      <w:divBdr>
        <w:top w:val="none" w:sz="0" w:space="0" w:color="auto"/>
        <w:left w:val="none" w:sz="0" w:space="0" w:color="auto"/>
        <w:bottom w:val="none" w:sz="0" w:space="0" w:color="auto"/>
        <w:right w:val="none" w:sz="0" w:space="0" w:color="auto"/>
      </w:divBdr>
    </w:div>
    <w:div w:id="1960185061">
      <w:bodyDiv w:val="1"/>
      <w:marLeft w:val="0"/>
      <w:marRight w:val="0"/>
      <w:marTop w:val="0"/>
      <w:marBottom w:val="0"/>
      <w:divBdr>
        <w:top w:val="none" w:sz="0" w:space="0" w:color="auto"/>
        <w:left w:val="none" w:sz="0" w:space="0" w:color="auto"/>
        <w:bottom w:val="none" w:sz="0" w:space="0" w:color="auto"/>
        <w:right w:val="none" w:sz="0" w:space="0" w:color="auto"/>
      </w:divBdr>
    </w:div>
    <w:div w:id="2001960404">
      <w:bodyDiv w:val="1"/>
      <w:marLeft w:val="0"/>
      <w:marRight w:val="0"/>
      <w:marTop w:val="0"/>
      <w:marBottom w:val="0"/>
      <w:divBdr>
        <w:top w:val="none" w:sz="0" w:space="0" w:color="auto"/>
        <w:left w:val="none" w:sz="0" w:space="0" w:color="auto"/>
        <w:bottom w:val="none" w:sz="0" w:space="0" w:color="auto"/>
        <w:right w:val="none" w:sz="0" w:space="0" w:color="auto"/>
      </w:divBdr>
    </w:div>
    <w:div w:id="2119568299">
      <w:bodyDiv w:val="1"/>
      <w:marLeft w:val="0"/>
      <w:marRight w:val="0"/>
      <w:marTop w:val="0"/>
      <w:marBottom w:val="0"/>
      <w:divBdr>
        <w:top w:val="none" w:sz="0" w:space="0" w:color="auto"/>
        <w:left w:val="none" w:sz="0" w:space="0" w:color="auto"/>
        <w:bottom w:val="none" w:sz="0" w:space="0" w:color="auto"/>
        <w:right w:val="none" w:sz="0" w:space="0" w:color="auto"/>
      </w:divBdr>
    </w:div>
    <w:div w:id="212568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4C7676D8-D2E1-4C5B-A320-95111BE2A8BC}"/>
      </w:docPartPr>
      <w:docPartBody>
        <w:p w:rsidR="00A7733F" w:rsidRDefault="007621A2">
          <w:r w:rsidRPr="002A1CB3">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yernLB Corpid">
    <w:altName w:val="Calibri"/>
    <w:charset w:val="00"/>
    <w:family w:val="swiss"/>
    <w:pitch w:val="variable"/>
    <w:sig w:usb0="800000AF" w:usb1="5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pidMOD Light">
    <w:altName w:val="Calibri"/>
    <w:charset w:val="00"/>
    <w:family w:val="auto"/>
    <w:pitch w:val="variable"/>
    <w:sig w:usb0="8000002F" w:usb1="0000004A" w:usb2="00000000" w:usb3="00000000" w:csb0="00000001" w:csb1="00000000"/>
  </w:font>
  <w:font w:name="BayernLB Corpid Headline">
    <w:altName w:val="Calibri"/>
    <w:charset w:val="00"/>
    <w:family w:val="swiss"/>
    <w:pitch w:val="variable"/>
    <w:sig w:usb0="800000AF" w:usb1="5000204A" w:usb2="00000000" w:usb3="00000000" w:csb0="00000001" w:csb1="00000000"/>
  </w:font>
  <w:font w:name="DengXian Light">
    <w:charset w:val="86"/>
    <w:family w:val="auto"/>
    <w:pitch w:val="variable"/>
    <w:sig w:usb0="A00002BF" w:usb1="38CF7CFA" w:usb2="00000016" w:usb3="00000000" w:csb0="0004000F" w:csb1="00000000"/>
  </w:font>
  <w:font w:name="CorpidMOD Bold">
    <w:altName w:val="Calibri"/>
    <w:charset w:val="00"/>
    <w:family w:val="auto"/>
    <w:pitch w:val="variable"/>
    <w:sig w:usb0="8000002F" w:usb1="00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orpidMOD">
    <w:altName w:val="Calibri"/>
    <w:charset w:val="00"/>
    <w:family w:val="auto"/>
    <w:pitch w:val="variable"/>
    <w:sig w:usb0="8000002F" w:usb1="0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dobe Hebrew">
    <w:panose1 w:val="00000000000000000000"/>
    <w:charset w:val="00"/>
    <w:family w:val="roman"/>
    <w:notTrueType/>
    <w:pitch w:val="variable"/>
    <w:sig w:usb0="8000086F" w:usb1="4000204A" w:usb2="00000000" w:usb3="00000000" w:csb0="00000021" w:csb1="00000000"/>
  </w:font>
  <w:font w:name="Verdana">
    <w:panose1 w:val="020B0604030504040204"/>
    <w:charset w:val="00"/>
    <w:family w:val="swiss"/>
    <w:pitch w:val="variable"/>
    <w:sig w:usb0="A00006FF" w:usb1="4000205B" w:usb2="00000010" w:usb3="00000000" w:csb0="0000019F" w:csb1="00000000"/>
  </w:font>
  <w:font w:name="ITC Charter Com">
    <w:altName w:val="Cambria Math"/>
    <w:charset w:val="00"/>
    <w:family w:val="roman"/>
    <w:pitch w:val="variable"/>
    <w:sig w:usb0="800000AF"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1A2"/>
    <w:rsid w:val="00062C4B"/>
    <w:rsid w:val="004B74F1"/>
    <w:rsid w:val="007621A2"/>
    <w:rsid w:val="00A7733F"/>
    <w:rsid w:val="00E148FB"/>
    <w:rsid w:val="00F87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621A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alpha val="50000"/>
          </a:schemeClr>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solidFill>
          <a:schemeClr val="bg1"/>
        </a:solidFill>
        <a:ln w="9525">
          <a:noFill/>
          <a:miter lim="800000"/>
          <a:headEnd/>
          <a:tailEnd/>
        </a:ln>
      </a:spPr>
      <a:bodyPr rot="0" vert="horz" wrap="none" lIns="180000" tIns="45720" rIns="180000" bIns="4572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6D78A79-6791-4FC7-AFF0-A6A0CDCC3748}">
  <we:reference id="wa104099688" version="1.3.0.0" store="de-D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5DC467404D584DAC92B3829010CAB0" ma:contentTypeVersion="1" ma:contentTypeDescription="Ein neues Dokument erstellen." ma:contentTypeScope="" ma:versionID="4e11073d1ab3c907009cb74321235ad3">
  <xsd:schema xmlns:xsd="http://www.w3.org/2001/XMLSchema" xmlns:xs="http://www.w3.org/2001/XMLSchema" xmlns:p="http://schemas.microsoft.com/office/2006/metadata/properties" xmlns:ns2="2e5b9448-4ed4-42e0-aa15-f9dd5499e5c1" targetNamespace="http://schemas.microsoft.com/office/2006/metadata/properties" ma:root="true" ma:fieldsID="9eb55a099ca25aac64b9fd8765d70cbf" ns2:_="">
    <xsd:import namespace="2e5b9448-4ed4-42e0-aa15-f9dd5499e5c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9448-4ed4-42e0-aa15-f9dd5499e5c1"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VersionInfo xmlns="urn://firesys.de">
  <firesysVersion xmlns="">22.0</firesysVersion>
</Version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2e5b9448-4ed4-42e0-aa15-f9dd5499e5c1">
      <UserInfo>
        <DisplayName/>
        <AccountId xsi:nil="true"/>
        <AccountType/>
      </UserInfo>
    </SharedWithUsers>
  </documentManagement>
</p:properties>
</file>

<file path=customXml/itemProps1.xml><?xml version="1.0" encoding="utf-8"?>
<ds:datastoreItem xmlns:ds="http://schemas.openxmlformats.org/officeDocument/2006/customXml" ds:itemID="{B9F92202-5E71-479C-898A-A8DE7CA71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9448-4ed4-42e0-aa15-f9dd5499e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C4E0B-4D8D-4EB3-843A-69D8A34905FB}">
  <ds:schemaRefs>
    <ds:schemaRef ds:uri="http://schemas.microsoft.com/sharepoint/v3/contenttype/forms"/>
  </ds:schemaRefs>
</ds:datastoreItem>
</file>

<file path=customXml/itemProps3.xml><?xml version="1.0" encoding="utf-8"?>
<ds:datastoreItem xmlns:ds="http://schemas.openxmlformats.org/officeDocument/2006/customXml" ds:itemID="{8ED25B89-B5A5-40EA-8E90-EF7680B4EC46}">
  <ds:schemaRefs>
    <ds:schemaRef ds:uri="urn://firesys.de"/>
    <ds:schemaRef ds:uri=""/>
  </ds:schemaRefs>
</ds:datastoreItem>
</file>

<file path=customXml/itemProps4.xml><?xml version="1.0" encoding="utf-8"?>
<ds:datastoreItem xmlns:ds="http://schemas.openxmlformats.org/officeDocument/2006/customXml" ds:itemID="{20F1F778-3F64-48A6-90F8-AC84D21F3817}">
  <ds:schemaRefs>
    <ds:schemaRef ds:uri="http://schemas.openxmlformats.org/officeDocument/2006/bibliography"/>
  </ds:schemaRefs>
</ds:datastoreItem>
</file>

<file path=customXml/itemProps5.xml><?xml version="1.0" encoding="utf-8"?>
<ds:datastoreItem xmlns:ds="http://schemas.openxmlformats.org/officeDocument/2006/customXml" ds:itemID="{45837D6F-7167-46A6-8063-47A6CC16281D}">
  <ds:schemaRefs>
    <ds:schemaRef ds:uri="http://schemas.microsoft.com/office/2006/metadata/properties"/>
    <ds:schemaRef ds:uri="http://schemas.microsoft.com/office/infopath/2007/PartnerControls"/>
    <ds:schemaRef ds:uri="2e5b9448-4ed4-42e0-aa15-f9dd5499e5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1723</Words>
  <Characters>10859</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firesys GmbH</Company>
  <LinksUpToDate>false</LinksUpToDate>
  <CharactersWithSpaces>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Stackler / FIRE.sys</dc:creator>
  <cp:keywords/>
  <dc:description/>
  <cp:lastModifiedBy>Hammer Simon</cp:lastModifiedBy>
  <cp:revision>4</cp:revision>
  <cp:lastPrinted>2023-01-11T15:32:00Z</cp:lastPrinted>
  <dcterms:created xsi:type="dcterms:W3CDTF">2025-06-02T08:34:00Z</dcterms:created>
  <dcterms:modified xsi:type="dcterms:W3CDTF">2025-06-02T08:36:00Z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0x010100065DC467404D584DAC92B3829010CAB0</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FIRE.sys.mpID_KONRAD">
    <vt:lpwstr>N:\Bayerische Landesbank\@MeetingPoint\19.1.2\Bayerische_Landesbank</vt:lpwstr>
  </property>
  <property fmtid="{D5CDD505-2E9C-101B-9397-08002B2CF9AE}" pid="9" name="FIRE.sys.mpID">
    <vt:lpwstr>Bayerische_Landesbank</vt:lpwstr>
  </property>
  <property fmtid="{D5CDD505-2E9C-101B-9397-08002B2CF9AE}" pid="10" name="FIRE.sys.mpLayout">
    <vt:lpwstr/>
  </property>
  <property fmtid="{D5CDD505-2E9C-101B-9397-08002B2CF9AE}" pid="11" name="FIRE.sys.mpID_BLBMASTER">
    <vt:lpwstr>O:\Prj\Swp\Fire\MeetingP\Bayerische_Landesbank</vt:lpwstr>
  </property>
</Properties>
</file>